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068"/>
        <w:gridCol w:w="6105"/>
      </w:tblGrid>
      <w:tr w:rsidR="000615FA" w:rsidRPr="00453058" w:rsidTr="00806C1E">
        <w:tc>
          <w:tcPr>
            <w:tcW w:w="4068" w:type="dxa"/>
          </w:tcPr>
          <w:p w:rsidR="000615FA" w:rsidRPr="00453058" w:rsidRDefault="000615FA" w:rsidP="00806C1E">
            <w:pPr>
              <w:jc w:val="center"/>
              <w:rPr>
                <w:bCs/>
                <w:sz w:val="26"/>
                <w:szCs w:val="26"/>
              </w:rPr>
            </w:pPr>
            <w:bookmarkStart w:id="0" w:name="_GoBack"/>
            <w:bookmarkEnd w:id="0"/>
            <w:r w:rsidRPr="00453058">
              <w:rPr>
                <w:bCs/>
                <w:sz w:val="26"/>
                <w:szCs w:val="26"/>
              </w:rPr>
              <w:t>PHÒNG GDĐT TP.TDM</w:t>
            </w:r>
          </w:p>
          <w:p w:rsidR="000615FA" w:rsidRPr="00453058" w:rsidRDefault="000615FA" w:rsidP="00806C1E">
            <w:pPr>
              <w:jc w:val="center"/>
              <w:rPr>
                <w:b/>
                <w:bCs/>
                <w:sz w:val="26"/>
                <w:szCs w:val="26"/>
              </w:rPr>
            </w:pPr>
            <w:r w:rsidRPr="00453058">
              <w:rPr>
                <w:b/>
                <w:bCs/>
                <w:sz w:val="26"/>
                <w:szCs w:val="26"/>
              </w:rPr>
              <w:t>TRƯỜNG THCS CHU VĂN AN</w:t>
            </w:r>
          </w:p>
          <w:p w:rsidR="000615FA" w:rsidRPr="00453058" w:rsidRDefault="000615FA" w:rsidP="00806C1E">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010B668B" wp14:editId="2D6982A4">
                      <wp:simplePos x="0" y="0"/>
                      <wp:positionH relativeFrom="column">
                        <wp:posOffset>838200</wp:posOffset>
                      </wp:positionH>
                      <wp:positionV relativeFrom="paragraph">
                        <wp:posOffset>45720</wp:posOffset>
                      </wp:positionV>
                      <wp:extent cx="7620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A74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Q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"/>
                  </w:pict>
                </mc:Fallback>
              </mc:AlternateContent>
            </w:r>
          </w:p>
        </w:tc>
        <w:tc>
          <w:tcPr>
            <w:tcW w:w="6105" w:type="dxa"/>
          </w:tcPr>
          <w:p w:rsidR="000615FA" w:rsidRPr="00453058" w:rsidRDefault="00CA03F9" w:rsidP="00806C1E">
            <w:pPr>
              <w:jc w:val="center"/>
              <w:rPr>
                <w:b/>
                <w:bCs/>
                <w:sz w:val="26"/>
                <w:szCs w:val="26"/>
              </w:rPr>
            </w:pPr>
            <w:r>
              <w:rPr>
                <w:b/>
                <w:bCs/>
                <w:sz w:val="26"/>
                <w:szCs w:val="26"/>
              </w:rPr>
              <w:t xml:space="preserve">    </w:t>
            </w:r>
            <w:r w:rsidR="000615FA" w:rsidRPr="00453058">
              <w:rPr>
                <w:b/>
                <w:bCs/>
                <w:sz w:val="26"/>
                <w:szCs w:val="26"/>
              </w:rPr>
              <w:t>CỘNG HÒA XÃ HỘI CHỦ NGHĨA VIỆT NAM</w:t>
            </w:r>
          </w:p>
          <w:p w:rsidR="000615FA" w:rsidRPr="00453058" w:rsidRDefault="000615FA" w:rsidP="00806C1E">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43C5A47F" wp14:editId="10447617">
                      <wp:simplePos x="0" y="0"/>
                      <wp:positionH relativeFrom="column">
                        <wp:posOffset>900430</wp:posOffset>
                      </wp:positionH>
                      <wp:positionV relativeFrom="paragraph">
                        <wp:posOffset>281940</wp:posOffset>
                      </wp:positionV>
                      <wp:extent cx="16764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FE70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2.2pt" to="202.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"/>
                  </w:pict>
                </mc:Fallback>
              </mc:AlternateContent>
            </w:r>
            <w:r w:rsidRPr="00453058">
              <w:rPr>
                <w:b/>
                <w:bCs/>
                <w:sz w:val="26"/>
                <w:szCs w:val="26"/>
              </w:rPr>
              <w:t>Độc lập-Tự do-Hạnh phúc</w:t>
            </w:r>
          </w:p>
        </w:tc>
      </w:tr>
    </w:tbl>
    <w:p w:rsidR="000615FA" w:rsidRPr="00453058" w:rsidRDefault="000615FA" w:rsidP="000615FA">
      <w:pPr>
        <w:rPr>
          <w:bCs/>
          <w:i/>
          <w:sz w:val="28"/>
          <w:szCs w:val="28"/>
        </w:rPr>
      </w:pPr>
      <w:r>
        <w:rPr>
          <w:bCs/>
          <w:i/>
          <w:sz w:val="28"/>
          <w:szCs w:val="28"/>
        </w:rPr>
        <w:t xml:space="preserve">        </w:t>
      </w:r>
      <w:r w:rsidRPr="00080B49">
        <w:rPr>
          <w:bCs/>
          <w:sz w:val="28"/>
          <w:szCs w:val="28"/>
        </w:rPr>
        <w:t xml:space="preserve"> Số: </w:t>
      </w:r>
      <w:r>
        <w:rPr>
          <w:bCs/>
          <w:sz w:val="28"/>
          <w:szCs w:val="28"/>
        </w:rPr>
        <w:t xml:space="preserve">    </w:t>
      </w:r>
      <w:r w:rsidRPr="00080B49">
        <w:rPr>
          <w:bCs/>
          <w:sz w:val="28"/>
          <w:szCs w:val="28"/>
        </w:rPr>
        <w:t>/BC-CVA</w:t>
      </w:r>
      <w:r>
        <w:rPr>
          <w:bCs/>
          <w:i/>
          <w:sz w:val="28"/>
          <w:szCs w:val="28"/>
        </w:rPr>
        <w:tab/>
      </w:r>
      <w:r>
        <w:rPr>
          <w:bCs/>
          <w:i/>
          <w:sz w:val="28"/>
          <w:szCs w:val="28"/>
        </w:rPr>
        <w:tab/>
      </w:r>
      <w:r w:rsidR="00CA03F9">
        <w:rPr>
          <w:bCs/>
          <w:i/>
          <w:sz w:val="28"/>
          <w:szCs w:val="28"/>
        </w:rPr>
        <w:t xml:space="preserve">                </w:t>
      </w:r>
      <w:r w:rsidRPr="00453058">
        <w:rPr>
          <w:bCs/>
          <w:i/>
          <w:sz w:val="28"/>
          <w:szCs w:val="28"/>
        </w:rPr>
        <w:t xml:space="preserve">Hiệp Thành, ngày </w:t>
      </w:r>
      <w:r w:rsidR="00015E39">
        <w:rPr>
          <w:bCs/>
          <w:i/>
          <w:sz w:val="28"/>
          <w:szCs w:val="28"/>
        </w:rPr>
        <w:t>08</w:t>
      </w:r>
      <w:r w:rsidRPr="00453058">
        <w:rPr>
          <w:bCs/>
          <w:i/>
          <w:sz w:val="28"/>
          <w:szCs w:val="28"/>
        </w:rPr>
        <w:t xml:space="preserve"> tháng </w:t>
      </w:r>
      <w:r w:rsidR="00B17093">
        <w:rPr>
          <w:bCs/>
          <w:i/>
          <w:sz w:val="28"/>
          <w:szCs w:val="28"/>
        </w:rPr>
        <w:t xml:space="preserve">09 </w:t>
      </w:r>
      <w:r w:rsidRPr="00453058">
        <w:rPr>
          <w:bCs/>
          <w:i/>
          <w:sz w:val="28"/>
          <w:szCs w:val="28"/>
        </w:rPr>
        <w:t>năm 201</w:t>
      </w:r>
      <w:r>
        <w:rPr>
          <w:bCs/>
          <w:i/>
          <w:sz w:val="28"/>
          <w:szCs w:val="28"/>
        </w:rPr>
        <w:t>7</w:t>
      </w:r>
    </w:p>
    <w:p w:rsidR="000615FA" w:rsidRDefault="000615FA" w:rsidP="000615FA">
      <w:pPr>
        <w:jc w:val="center"/>
        <w:rPr>
          <w:b/>
          <w:bCs/>
          <w:sz w:val="28"/>
          <w:szCs w:val="28"/>
        </w:rPr>
      </w:pPr>
    </w:p>
    <w:p w:rsidR="00B17093" w:rsidRPr="00627B86" w:rsidRDefault="00B17093" w:rsidP="000615FA">
      <w:pPr>
        <w:jc w:val="center"/>
        <w:rPr>
          <w:b/>
          <w:bCs/>
          <w:sz w:val="32"/>
          <w:szCs w:val="32"/>
        </w:rPr>
      </w:pPr>
      <w:r w:rsidRPr="00627B86">
        <w:rPr>
          <w:b/>
          <w:bCs/>
          <w:sz w:val="32"/>
          <w:szCs w:val="32"/>
        </w:rPr>
        <w:t xml:space="preserve">BÁO CÁO </w:t>
      </w:r>
    </w:p>
    <w:p w:rsidR="00B17093" w:rsidRDefault="00B17093" w:rsidP="000615FA">
      <w:pPr>
        <w:jc w:val="center"/>
        <w:rPr>
          <w:b/>
          <w:bCs/>
          <w:sz w:val="28"/>
          <w:szCs w:val="28"/>
        </w:rPr>
      </w:pPr>
      <w:r>
        <w:rPr>
          <w:b/>
          <w:bCs/>
          <w:sz w:val="28"/>
          <w:szCs w:val="28"/>
        </w:rPr>
        <w:t xml:space="preserve">ĐÁNH GIÁ THỰC HIỆN NGHỊ QUYẾT CỦA HĐND TỈNH </w:t>
      </w:r>
    </w:p>
    <w:p w:rsidR="00B17093" w:rsidRDefault="00B17093" w:rsidP="000615FA">
      <w:pPr>
        <w:jc w:val="center"/>
        <w:rPr>
          <w:b/>
          <w:bCs/>
          <w:sz w:val="28"/>
          <w:szCs w:val="28"/>
        </w:rPr>
      </w:pPr>
      <w:r>
        <w:rPr>
          <w:b/>
          <w:bCs/>
          <w:sz w:val="28"/>
          <w:szCs w:val="28"/>
        </w:rPr>
        <w:t>VỀ CHÍNH SÁCH ĐỐI VỚI TRƯỜNG THCS TẠO NGUÔN</w:t>
      </w:r>
    </w:p>
    <w:p w:rsidR="00015E39" w:rsidRDefault="00015E39" w:rsidP="000615FA">
      <w:pPr>
        <w:jc w:val="center"/>
        <w:rPr>
          <w:b/>
          <w:bCs/>
          <w:sz w:val="28"/>
          <w:szCs w:val="28"/>
        </w:rPr>
      </w:pPr>
    </w:p>
    <w:p w:rsidR="00B17093" w:rsidRDefault="00B17093" w:rsidP="00627B86">
      <w:pPr>
        <w:ind w:firstLine="720"/>
        <w:rPr>
          <w:sz w:val="26"/>
          <w:szCs w:val="26"/>
        </w:rPr>
      </w:pPr>
      <w:r w:rsidRPr="00DD25CF">
        <w:rPr>
          <w:sz w:val="26"/>
          <w:szCs w:val="26"/>
        </w:rPr>
        <w:t xml:space="preserve">Trường THCS Chu Văn </w:t>
      </w:r>
      <w:proofErr w:type="gramStart"/>
      <w:r w:rsidRPr="00DD25CF">
        <w:rPr>
          <w:sz w:val="26"/>
          <w:szCs w:val="26"/>
        </w:rPr>
        <w:t>An</w:t>
      </w:r>
      <w:proofErr w:type="gramEnd"/>
      <w:r w:rsidRPr="00DD25CF">
        <w:rPr>
          <w:sz w:val="26"/>
          <w:szCs w:val="26"/>
        </w:rPr>
        <w:t xml:space="preserve"> báo cáo tình hình và kết quả thực hiện các nghị quyết của HĐND Tỉnh về chính sách đối với trường THCS Tạo nguồn</w:t>
      </w:r>
      <w:r w:rsidR="00015E39">
        <w:rPr>
          <w:sz w:val="26"/>
          <w:szCs w:val="26"/>
        </w:rPr>
        <w:t xml:space="preserve"> từ năm học 2012 – 2013 đến năm học 2016 – 2017 như sau:</w:t>
      </w:r>
    </w:p>
    <w:p w:rsidR="008D5328" w:rsidRPr="00343EAE" w:rsidRDefault="008D5328" w:rsidP="00B01DE6">
      <w:pPr>
        <w:pStyle w:val="ListParagraph"/>
        <w:numPr>
          <w:ilvl w:val="0"/>
          <w:numId w:val="7"/>
        </w:numPr>
        <w:ind w:left="993"/>
        <w:rPr>
          <w:b/>
          <w:sz w:val="26"/>
          <w:szCs w:val="26"/>
        </w:rPr>
      </w:pPr>
      <w:r w:rsidRPr="00343EAE">
        <w:rPr>
          <w:b/>
          <w:sz w:val="26"/>
          <w:szCs w:val="26"/>
        </w:rPr>
        <w:t xml:space="preserve">Đặc điểm tình hình: </w:t>
      </w:r>
    </w:p>
    <w:p w:rsidR="008D5328" w:rsidRDefault="00BA6C78" w:rsidP="00B01DE6">
      <w:pPr>
        <w:pStyle w:val="ListParagraph"/>
        <w:numPr>
          <w:ilvl w:val="0"/>
          <w:numId w:val="8"/>
        </w:numPr>
        <w:ind w:left="567"/>
        <w:rPr>
          <w:sz w:val="26"/>
          <w:szCs w:val="26"/>
        </w:rPr>
      </w:pPr>
      <w:r>
        <w:rPr>
          <w:sz w:val="26"/>
          <w:szCs w:val="26"/>
        </w:rPr>
        <w:t>Tổng số CB, GV, CNV: 114</w:t>
      </w:r>
      <w:r w:rsidR="008D5328">
        <w:rPr>
          <w:sz w:val="26"/>
          <w:szCs w:val="26"/>
        </w:rPr>
        <w:t xml:space="preserve">. </w:t>
      </w:r>
      <w:r w:rsidR="008D5328" w:rsidRPr="008D5328">
        <w:rPr>
          <w:sz w:val="26"/>
          <w:szCs w:val="26"/>
        </w:rPr>
        <w:t>Dạy lớp: 92.</w:t>
      </w:r>
      <w:r w:rsidR="00F153C1">
        <w:rPr>
          <w:sz w:val="26"/>
          <w:szCs w:val="26"/>
        </w:rPr>
        <w:t xml:space="preserve"> (Có 70 GV tham g</w:t>
      </w:r>
      <w:r w:rsidR="00B334F7">
        <w:rPr>
          <w:sz w:val="26"/>
          <w:szCs w:val="26"/>
        </w:rPr>
        <w:t>ia giảng dạy các lớp tạo nguồn):</w:t>
      </w:r>
    </w:p>
    <w:tbl>
      <w:tblPr>
        <w:tblW w:w="11355" w:type="dxa"/>
        <w:tblInd w:w="-176" w:type="dxa"/>
        <w:tblLook w:val="04A0" w:firstRow="1" w:lastRow="0" w:firstColumn="1" w:lastColumn="0" w:noHBand="0" w:noVBand="1"/>
      </w:tblPr>
      <w:tblGrid>
        <w:gridCol w:w="1291"/>
        <w:gridCol w:w="709"/>
        <w:gridCol w:w="761"/>
        <w:gridCol w:w="494"/>
        <w:gridCol w:w="511"/>
        <w:gridCol w:w="541"/>
        <w:gridCol w:w="610"/>
        <w:gridCol w:w="540"/>
        <w:gridCol w:w="501"/>
        <w:gridCol w:w="511"/>
        <w:gridCol w:w="541"/>
        <w:gridCol w:w="501"/>
        <w:gridCol w:w="501"/>
        <w:gridCol w:w="400"/>
        <w:gridCol w:w="496"/>
        <w:gridCol w:w="501"/>
        <w:gridCol w:w="661"/>
        <w:gridCol w:w="511"/>
        <w:gridCol w:w="774"/>
      </w:tblGrid>
      <w:tr w:rsidR="00686006" w:rsidTr="00B01DE6">
        <w:trPr>
          <w:trHeight w:val="375"/>
        </w:trPr>
        <w:tc>
          <w:tcPr>
            <w:tcW w:w="12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Bộ phận</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Số GV</w:t>
            </w:r>
          </w:p>
        </w:tc>
        <w:tc>
          <w:tcPr>
            <w:tcW w:w="2917" w:type="dxa"/>
            <w:gridSpan w:val="5"/>
            <w:tcBorders>
              <w:top w:val="single" w:sz="8" w:space="0" w:color="auto"/>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Chuyên môn</w:t>
            </w:r>
          </w:p>
        </w:tc>
        <w:tc>
          <w:tcPr>
            <w:tcW w:w="2093" w:type="dxa"/>
            <w:gridSpan w:val="4"/>
            <w:tcBorders>
              <w:top w:val="single" w:sz="8" w:space="0" w:color="auto"/>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Tin học</w:t>
            </w:r>
          </w:p>
        </w:tc>
        <w:tc>
          <w:tcPr>
            <w:tcW w:w="4345" w:type="dxa"/>
            <w:gridSpan w:val="8"/>
            <w:tcBorders>
              <w:top w:val="single" w:sz="8" w:space="0" w:color="auto"/>
              <w:left w:val="nil"/>
              <w:bottom w:val="single" w:sz="4" w:space="0" w:color="auto"/>
              <w:right w:val="single" w:sz="8" w:space="0" w:color="000000"/>
            </w:tcBorders>
            <w:shd w:val="clear" w:color="auto" w:fill="auto"/>
            <w:vAlign w:val="center"/>
            <w:hideMark/>
          </w:tcPr>
          <w:p w:rsidR="00686006" w:rsidRDefault="00686006">
            <w:pPr>
              <w:jc w:val="center"/>
              <w:rPr>
                <w:rFonts w:ascii="Cambria" w:hAnsi="Cambria"/>
              </w:rPr>
            </w:pPr>
            <w:r>
              <w:rPr>
                <w:rFonts w:ascii="Cambria" w:hAnsi="Cambria"/>
              </w:rPr>
              <w:t>Ngoại ngữ</w:t>
            </w:r>
          </w:p>
        </w:tc>
      </w:tr>
      <w:tr w:rsidR="00686006" w:rsidTr="00B01DE6">
        <w:trPr>
          <w:trHeight w:val="435"/>
        </w:trPr>
        <w:tc>
          <w:tcPr>
            <w:tcW w:w="1291" w:type="dxa"/>
            <w:vMerge/>
            <w:tcBorders>
              <w:top w:val="single" w:sz="8" w:space="0" w:color="auto"/>
              <w:left w:val="single" w:sz="8" w:space="0" w:color="auto"/>
              <w:bottom w:val="single" w:sz="4" w:space="0" w:color="auto"/>
              <w:right w:val="single" w:sz="4" w:space="0" w:color="auto"/>
            </w:tcBorders>
            <w:vAlign w:val="center"/>
            <w:hideMark/>
          </w:tcPr>
          <w:p w:rsidR="00686006" w:rsidRDefault="00686006">
            <w:pPr>
              <w:rPr>
                <w:rFonts w:ascii="Cambria" w:hAnsi="Cambria"/>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86006" w:rsidRDefault="00686006">
            <w:pPr>
              <w:rPr>
                <w:rFonts w:ascii="Cambria" w:hAnsi="Cambria"/>
              </w:rPr>
            </w:pPr>
          </w:p>
        </w:tc>
        <w:tc>
          <w:tcPr>
            <w:tcW w:w="76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Khác</w:t>
            </w:r>
          </w:p>
        </w:tc>
        <w:tc>
          <w:tcPr>
            <w:tcW w:w="494"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TC</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CĐ</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ĐH</w:t>
            </w:r>
          </w:p>
        </w:tc>
        <w:tc>
          <w:tcPr>
            <w:tcW w:w="61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ThS</w:t>
            </w:r>
          </w:p>
        </w:tc>
        <w:tc>
          <w:tcPr>
            <w:tcW w:w="540"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A</w:t>
            </w:r>
          </w:p>
        </w:tc>
        <w:tc>
          <w:tcPr>
            <w:tcW w:w="50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B</w:t>
            </w:r>
          </w:p>
        </w:tc>
        <w:tc>
          <w:tcPr>
            <w:tcW w:w="51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CĐ</w:t>
            </w:r>
          </w:p>
        </w:tc>
        <w:tc>
          <w:tcPr>
            <w:tcW w:w="54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ĐH</w:t>
            </w:r>
          </w:p>
        </w:tc>
        <w:tc>
          <w:tcPr>
            <w:tcW w:w="50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A</w:t>
            </w:r>
          </w:p>
        </w:tc>
        <w:tc>
          <w:tcPr>
            <w:tcW w:w="50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B</w:t>
            </w:r>
          </w:p>
        </w:tc>
        <w:tc>
          <w:tcPr>
            <w:tcW w:w="400"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C</w:t>
            </w:r>
          </w:p>
        </w:tc>
        <w:tc>
          <w:tcPr>
            <w:tcW w:w="496"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B1</w:t>
            </w:r>
          </w:p>
        </w:tc>
        <w:tc>
          <w:tcPr>
            <w:tcW w:w="50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B2</w:t>
            </w:r>
          </w:p>
        </w:tc>
        <w:tc>
          <w:tcPr>
            <w:tcW w:w="66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 xml:space="preserve">Ielts </w:t>
            </w:r>
          </w:p>
        </w:tc>
        <w:tc>
          <w:tcPr>
            <w:tcW w:w="511" w:type="dxa"/>
            <w:tcBorders>
              <w:top w:val="nil"/>
              <w:left w:val="nil"/>
              <w:bottom w:val="single" w:sz="4" w:space="0" w:color="auto"/>
              <w:right w:val="single" w:sz="4" w:space="0" w:color="auto"/>
            </w:tcBorders>
            <w:shd w:val="clear" w:color="auto" w:fill="auto"/>
            <w:vAlign w:val="center"/>
            <w:hideMark/>
          </w:tcPr>
          <w:p w:rsidR="00686006" w:rsidRDefault="00686006">
            <w:pPr>
              <w:jc w:val="center"/>
              <w:rPr>
                <w:rFonts w:ascii="Cambria" w:hAnsi="Cambria"/>
              </w:rPr>
            </w:pPr>
            <w:r>
              <w:rPr>
                <w:rFonts w:ascii="Cambria" w:hAnsi="Cambria"/>
              </w:rPr>
              <w:t>CĐ</w:t>
            </w:r>
          </w:p>
        </w:tc>
        <w:tc>
          <w:tcPr>
            <w:tcW w:w="774" w:type="dxa"/>
            <w:tcBorders>
              <w:top w:val="nil"/>
              <w:left w:val="nil"/>
              <w:bottom w:val="single" w:sz="4" w:space="0" w:color="auto"/>
              <w:right w:val="single" w:sz="8" w:space="0" w:color="auto"/>
            </w:tcBorders>
            <w:shd w:val="clear" w:color="auto" w:fill="auto"/>
            <w:vAlign w:val="center"/>
            <w:hideMark/>
          </w:tcPr>
          <w:p w:rsidR="00686006" w:rsidRDefault="00686006">
            <w:pPr>
              <w:jc w:val="center"/>
              <w:rPr>
                <w:rFonts w:ascii="Cambria" w:hAnsi="Cambria"/>
              </w:rPr>
            </w:pPr>
            <w:r>
              <w:rPr>
                <w:rFonts w:ascii="Cambria" w:hAnsi="Cambria"/>
              </w:rPr>
              <w:t>ĐH</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BGH</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nil"/>
              <w:left w:val="nil"/>
              <w:bottom w:val="single" w:sz="4" w:space="0" w:color="auto"/>
              <w:right w:val="single" w:sz="8"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Tổng PTĐ</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TV-TB</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nil"/>
              <w:left w:val="nil"/>
              <w:bottom w:val="single" w:sz="4" w:space="0" w:color="auto"/>
              <w:right w:val="single" w:sz="8"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Phòng BM</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AC621B" w:rsidP="00686006">
            <w:pPr>
              <w:rPr>
                <w:rFonts w:ascii="Cambria" w:hAnsi="Cambria"/>
              </w:rPr>
            </w:pPr>
            <w:r>
              <w:rPr>
                <w:rFonts w:ascii="Cambria" w:hAnsi="Cambria"/>
              </w:rPr>
              <w:t>YT</w:t>
            </w:r>
            <w:r w:rsidR="00686006">
              <w:rPr>
                <w:rFonts w:ascii="Cambria" w:hAnsi="Cambria"/>
              </w:rPr>
              <w:t>, PV, GT</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8</w:t>
            </w:r>
          </w:p>
        </w:tc>
        <w:tc>
          <w:tcPr>
            <w:tcW w:w="76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494"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Toán</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19</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13</w:t>
            </w:r>
          </w:p>
        </w:tc>
        <w:tc>
          <w:tcPr>
            <w:tcW w:w="61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15</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8</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7</w:t>
            </w:r>
          </w:p>
        </w:tc>
        <w:tc>
          <w:tcPr>
            <w:tcW w:w="40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96"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Lý</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TH - TTDL</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Hoá</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Sinh</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6</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6</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Công nghệ</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Thể dục</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6</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6</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Âm nhạc</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61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0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Mỹ thuật</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Ngữ văn</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10</w:t>
            </w:r>
          </w:p>
        </w:tc>
        <w:tc>
          <w:tcPr>
            <w:tcW w:w="61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7</w:t>
            </w:r>
          </w:p>
        </w:tc>
        <w:tc>
          <w:tcPr>
            <w:tcW w:w="40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96"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Lịch sử</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Địa lý</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GDCD</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Ngoại ngữ</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9</w:t>
            </w:r>
          </w:p>
        </w:tc>
        <w:tc>
          <w:tcPr>
            <w:tcW w:w="61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40"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9</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9</w:t>
            </w:r>
          </w:p>
        </w:tc>
        <w:tc>
          <w:tcPr>
            <w:tcW w:w="66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nil"/>
              <w:left w:val="nil"/>
              <w:bottom w:val="single" w:sz="4" w:space="0" w:color="auto"/>
              <w:right w:val="single" w:sz="8" w:space="0" w:color="auto"/>
            </w:tcBorders>
            <w:shd w:val="clear" w:color="auto" w:fill="auto"/>
            <w:noWrap/>
            <w:vAlign w:val="center"/>
            <w:hideMark/>
          </w:tcPr>
          <w:p w:rsidR="00686006" w:rsidRDefault="00686006">
            <w:pPr>
              <w:jc w:val="center"/>
              <w:rPr>
                <w:rFonts w:ascii="Cambria" w:hAnsi="Cambria"/>
              </w:rPr>
            </w:pPr>
            <w:r>
              <w:rPr>
                <w:rFonts w:ascii="Cambria" w:hAnsi="Cambria"/>
              </w:rPr>
              <w:t>4</w:t>
            </w:r>
          </w:p>
        </w:tc>
      </w:tr>
      <w:tr w:rsidR="00686006" w:rsidTr="00B01DE6">
        <w:trPr>
          <w:trHeight w:val="409"/>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686006" w:rsidRDefault="00686006" w:rsidP="00686006">
            <w:pPr>
              <w:rPr>
                <w:rFonts w:ascii="Cambria" w:hAnsi="Cambria"/>
              </w:rPr>
            </w:pPr>
            <w:r>
              <w:rPr>
                <w:rFonts w:ascii="Cambria" w:hAnsi="Cambria"/>
              </w:rPr>
              <w:t>Kế toán - VT</w:t>
            </w:r>
          </w:p>
        </w:tc>
        <w:tc>
          <w:tcPr>
            <w:tcW w:w="709"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1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4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2</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501" w:type="dxa"/>
            <w:tcBorders>
              <w:top w:val="nil"/>
              <w:left w:val="nil"/>
              <w:bottom w:val="single" w:sz="4" w:space="0" w:color="auto"/>
              <w:right w:val="single" w:sz="4" w:space="0" w:color="auto"/>
            </w:tcBorders>
            <w:shd w:val="clear" w:color="auto" w:fill="auto"/>
            <w:noWrap/>
            <w:vAlign w:val="center"/>
            <w:hideMark/>
          </w:tcPr>
          <w:p w:rsidR="00686006" w:rsidRDefault="00686006">
            <w:pPr>
              <w:jc w:val="center"/>
              <w:rPr>
                <w:rFonts w:ascii="Cambria" w:hAnsi="Cambria"/>
              </w:rPr>
            </w:pPr>
            <w:r>
              <w:rPr>
                <w:rFonts w:ascii="Cambria" w:hAnsi="Cambria"/>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 </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c>
          <w:tcPr>
            <w:tcW w:w="77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6006" w:rsidRDefault="00686006">
            <w:pPr>
              <w:jc w:val="center"/>
              <w:rPr>
                <w:rFonts w:ascii="Cambria" w:hAnsi="Cambria"/>
                <w:color w:val="FFFFFF"/>
              </w:rPr>
            </w:pPr>
            <w:r>
              <w:rPr>
                <w:rFonts w:ascii="Cambria" w:hAnsi="Cambria"/>
                <w:color w:val="FFFFFF"/>
              </w:rPr>
              <w:t>0</w:t>
            </w:r>
          </w:p>
        </w:tc>
      </w:tr>
      <w:tr w:rsidR="00686006" w:rsidTr="00B01DE6">
        <w:trPr>
          <w:trHeight w:val="409"/>
        </w:trPr>
        <w:tc>
          <w:tcPr>
            <w:tcW w:w="1291" w:type="dxa"/>
            <w:tcBorders>
              <w:top w:val="nil"/>
              <w:left w:val="single" w:sz="8" w:space="0" w:color="auto"/>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 </w:t>
            </w:r>
          </w:p>
        </w:tc>
        <w:tc>
          <w:tcPr>
            <w:tcW w:w="709"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114</w:t>
            </w:r>
          </w:p>
        </w:tc>
        <w:tc>
          <w:tcPr>
            <w:tcW w:w="76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5</w:t>
            </w:r>
          </w:p>
        </w:tc>
        <w:tc>
          <w:tcPr>
            <w:tcW w:w="494"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w:t>
            </w:r>
          </w:p>
        </w:tc>
        <w:tc>
          <w:tcPr>
            <w:tcW w:w="51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20</w:t>
            </w:r>
          </w:p>
        </w:tc>
        <w:tc>
          <w:tcPr>
            <w:tcW w:w="54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83</w:t>
            </w:r>
          </w:p>
        </w:tc>
        <w:tc>
          <w:tcPr>
            <w:tcW w:w="610"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5</w:t>
            </w:r>
          </w:p>
        </w:tc>
        <w:tc>
          <w:tcPr>
            <w:tcW w:w="540"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79</w:t>
            </w:r>
          </w:p>
        </w:tc>
        <w:tc>
          <w:tcPr>
            <w:tcW w:w="50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18</w:t>
            </w:r>
          </w:p>
        </w:tc>
        <w:tc>
          <w:tcPr>
            <w:tcW w:w="51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5</w:t>
            </w:r>
          </w:p>
        </w:tc>
        <w:tc>
          <w:tcPr>
            <w:tcW w:w="54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5</w:t>
            </w:r>
          </w:p>
        </w:tc>
        <w:tc>
          <w:tcPr>
            <w:tcW w:w="50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49</w:t>
            </w:r>
          </w:p>
        </w:tc>
        <w:tc>
          <w:tcPr>
            <w:tcW w:w="50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35</w:t>
            </w:r>
          </w:p>
        </w:tc>
        <w:tc>
          <w:tcPr>
            <w:tcW w:w="400"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3</w:t>
            </w:r>
          </w:p>
        </w:tc>
        <w:tc>
          <w:tcPr>
            <w:tcW w:w="496"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2</w:t>
            </w:r>
          </w:p>
        </w:tc>
        <w:tc>
          <w:tcPr>
            <w:tcW w:w="50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10</w:t>
            </w:r>
          </w:p>
        </w:tc>
        <w:tc>
          <w:tcPr>
            <w:tcW w:w="66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w:t>
            </w:r>
          </w:p>
        </w:tc>
        <w:tc>
          <w:tcPr>
            <w:tcW w:w="511" w:type="dxa"/>
            <w:tcBorders>
              <w:top w:val="nil"/>
              <w:left w:val="nil"/>
              <w:bottom w:val="single" w:sz="8" w:space="0" w:color="auto"/>
              <w:right w:val="single" w:sz="4"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1</w:t>
            </w:r>
          </w:p>
        </w:tc>
        <w:tc>
          <w:tcPr>
            <w:tcW w:w="774" w:type="dxa"/>
            <w:tcBorders>
              <w:top w:val="nil"/>
              <w:left w:val="nil"/>
              <w:bottom w:val="single" w:sz="8" w:space="0" w:color="auto"/>
              <w:right w:val="single" w:sz="8" w:space="0" w:color="auto"/>
            </w:tcBorders>
            <w:shd w:val="clear" w:color="auto" w:fill="auto"/>
            <w:noWrap/>
            <w:vAlign w:val="center"/>
            <w:hideMark/>
          </w:tcPr>
          <w:p w:rsidR="00686006" w:rsidRDefault="00686006">
            <w:pPr>
              <w:jc w:val="center"/>
              <w:rPr>
                <w:rFonts w:ascii="Cambria" w:hAnsi="Cambria"/>
                <w:b/>
                <w:bCs/>
              </w:rPr>
            </w:pPr>
            <w:r>
              <w:rPr>
                <w:rFonts w:ascii="Cambria" w:hAnsi="Cambria"/>
                <w:b/>
                <w:bCs/>
              </w:rPr>
              <w:t>6</w:t>
            </w:r>
          </w:p>
        </w:tc>
      </w:tr>
    </w:tbl>
    <w:p w:rsidR="00686006" w:rsidRDefault="00686006" w:rsidP="008D5328">
      <w:pPr>
        <w:pStyle w:val="ListParagraph"/>
        <w:numPr>
          <w:ilvl w:val="0"/>
          <w:numId w:val="8"/>
        </w:numPr>
        <w:rPr>
          <w:sz w:val="26"/>
          <w:szCs w:val="26"/>
        </w:rPr>
      </w:pPr>
    </w:p>
    <w:tbl>
      <w:tblPr>
        <w:tblW w:w="1238" w:type="dxa"/>
        <w:tblInd w:w="-34" w:type="dxa"/>
        <w:tblLook w:val="04A0" w:firstRow="1" w:lastRow="0" w:firstColumn="1" w:lastColumn="0" w:noHBand="0" w:noVBand="1"/>
      </w:tblPr>
      <w:tblGrid>
        <w:gridCol w:w="609"/>
        <w:gridCol w:w="629"/>
      </w:tblGrid>
      <w:tr w:rsidR="00686006" w:rsidTr="00686006">
        <w:trPr>
          <w:trHeight w:val="180"/>
        </w:trPr>
        <w:tc>
          <w:tcPr>
            <w:tcW w:w="609" w:type="dxa"/>
            <w:tcBorders>
              <w:top w:val="nil"/>
              <w:left w:val="nil"/>
              <w:bottom w:val="single" w:sz="4" w:space="0" w:color="auto"/>
              <w:right w:val="nil"/>
            </w:tcBorders>
            <w:shd w:val="clear" w:color="auto" w:fill="auto"/>
            <w:noWrap/>
            <w:vAlign w:val="bottom"/>
            <w:hideMark/>
          </w:tcPr>
          <w:p w:rsidR="00686006" w:rsidRDefault="00686006">
            <w:pPr>
              <w:rPr>
                <w:rFonts w:ascii="Cambria" w:hAnsi="Cambria"/>
                <w:sz w:val="28"/>
                <w:szCs w:val="28"/>
              </w:rPr>
            </w:pPr>
          </w:p>
        </w:tc>
        <w:tc>
          <w:tcPr>
            <w:tcW w:w="629" w:type="dxa"/>
            <w:tcBorders>
              <w:top w:val="nil"/>
              <w:left w:val="nil"/>
              <w:bottom w:val="single" w:sz="4" w:space="0" w:color="auto"/>
              <w:right w:val="nil"/>
            </w:tcBorders>
            <w:shd w:val="clear" w:color="auto" w:fill="auto"/>
            <w:noWrap/>
            <w:vAlign w:val="bottom"/>
            <w:hideMark/>
          </w:tcPr>
          <w:p w:rsidR="00686006" w:rsidRDefault="00686006">
            <w:pPr>
              <w:rPr>
                <w:rFonts w:ascii="Cambria" w:hAnsi="Cambria"/>
                <w:sz w:val="28"/>
                <w:szCs w:val="28"/>
              </w:rPr>
            </w:pPr>
          </w:p>
        </w:tc>
      </w:tr>
    </w:tbl>
    <w:p w:rsidR="008D5328" w:rsidRDefault="00343EAE" w:rsidP="00B01DE6">
      <w:pPr>
        <w:pStyle w:val="ListParagraph"/>
        <w:numPr>
          <w:ilvl w:val="0"/>
          <w:numId w:val="8"/>
        </w:numPr>
        <w:ind w:left="851"/>
        <w:jc w:val="both"/>
        <w:rPr>
          <w:sz w:val="26"/>
          <w:szCs w:val="26"/>
        </w:rPr>
      </w:pPr>
      <w:r>
        <w:rPr>
          <w:sz w:val="26"/>
          <w:szCs w:val="26"/>
        </w:rPr>
        <w:lastRenderedPageBreak/>
        <w:t>Tổng số lớp: 48 (Đại trà: 36, tạo nguồn: 12).</w:t>
      </w:r>
    </w:p>
    <w:p w:rsidR="00AE58E2" w:rsidRDefault="00AE58E2" w:rsidP="00B01DE6">
      <w:pPr>
        <w:pStyle w:val="ListParagraph"/>
        <w:ind w:left="851"/>
        <w:jc w:val="both"/>
        <w:rPr>
          <w:sz w:val="26"/>
          <w:szCs w:val="26"/>
        </w:rPr>
      </w:pPr>
      <w:r>
        <w:rPr>
          <w:sz w:val="26"/>
          <w:szCs w:val="26"/>
        </w:rPr>
        <w:t>Tổng số HS: 1861(Đại trà: 1506, tạo nguồn: 355)</w:t>
      </w:r>
    </w:p>
    <w:p w:rsidR="00AE58E2" w:rsidRDefault="00AE58E2" w:rsidP="00B01DE6">
      <w:pPr>
        <w:pStyle w:val="ListParagraph"/>
        <w:numPr>
          <w:ilvl w:val="0"/>
          <w:numId w:val="8"/>
        </w:numPr>
        <w:ind w:left="851"/>
        <w:jc w:val="both"/>
        <w:rPr>
          <w:sz w:val="26"/>
          <w:szCs w:val="26"/>
        </w:rPr>
      </w:pPr>
      <w:r>
        <w:rPr>
          <w:sz w:val="26"/>
          <w:szCs w:val="26"/>
        </w:rPr>
        <w:t>Có 8 tổ chuyên môn.(Toán –Tin, Lý – CN, Hóa – Sinh, Nhạc – Họa, Thể dục, Ngữ văn, Sử - Địa – GDCD, Anh văn) và 1 tổ văn phòng</w:t>
      </w:r>
    </w:p>
    <w:p w:rsidR="00AE58E2" w:rsidRPr="008D5328" w:rsidRDefault="00AE58E2" w:rsidP="00B01DE6">
      <w:pPr>
        <w:pStyle w:val="ListParagraph"/>
        <w:numPr>
          <w:ilvl w:val="0"/>
          <w:numId w:val="8"/>
        </w:numPr>
        <w:ind w:left="851"/>
        <w:jc w:val="both"/>
        <w:rPr>
          <w:sz w:val="26"/>
          <w:szCs w:val="26"/>
        </w:rPr>
      </w:pPr>
      <w:r>
        <w:rPr>
          <w:sz w:val="26"/>
          <w:szCs w:val="26"/>
        </w:rPr>
        <w:t>Trường thực hiện chương trình giảng dạy đại trà và tạo nguồn</w:t>
      </w:r>
    </w:p>
    <w:p w:rsidR="00A25F87" w:rsidRPr="00343EAE" w:rsidRDefault="0008056C" w:rsidP="00B01DE6">
      <w:pPr>
        <w:pStyle w:val="ListParagraph"/>
        <w:numPr>
          <w:ilvl w:val="0"/>
          <w:numId w:val="7"/>
        </w:numPr>
        <w:ind w:left="851"/>
        <w:rPr>
          <w:b/>
          <w:sz w:val="26"/>
          <w:szCs w:val="26"/>
        </w:rPr>
      </w:pPr>
      <w:r w:rsidRPr="00343EAE">
        <w:rPr>
          <w:b/>
          <w:sz w:val="26"/>
          <w:szCs w:val="26"/>
        </w:rPr>
        <w:t>Thực hiện nghị quyết của HĐND tỉnh về chế độ chính sách đối với trường chuyên, trường chất lượng cao và các trường tạo nguồn trên địa bàn</w:t>
      </w:r>
    </w:p>
    <w:p w:rsidR="0008056C" w:rsidRPr="00DD25CF" w:rsidRDefault="0008056C" w:rsidP="0008056C">
      <w:pPr>
        <w:pStyle w:val="ListParagraph"/>
        <w:numPr>
          <w:ilvl w:val="0"/>
          <w:numId w:val="1"/>
        </w:numPr>
        <w:rPr>
          <w:sz w:val="26"/>
          <w:szCs w:val="26"/>
        </w:rPr>
      </w:pPr>
      <w:r w:rsidRPr="00DD25CF">
        <w:rPr>
          <w:sz w:val="26"/>
          <w:szCs w:val="26"/>
        </w:rPr>
        <w:t>Công tác tổ chức, chỉ đạo, quản lý và triển khai thực hiện:</w:t>
      </w:r>
    </w:p>
    <w:p w:rsidR="0008056C" w:rsidRPr="00DD25CF" w:rsidRDefault="0008056C" w:rsidP="00B01DE6">
      <w:pPr>
        <w:pStyle w:val="ListParagraph"/>
        <w:numPr>
          <w:ilvl w:val="0"/>
          <w:numId w:val="2"/>
        </w:numPr>
        <w:ind w:left="851"/>
        <w:rPr>
          <w:sz w:val="26"/>
          <w:szCs w:val="26"/>
        </w:rPr>
      </w:pPr>
      <w:r w:rsidRPr="00DD25CF">
        <w:rPr>
          <w:sz w:val="26"/>
          <w:szCs w:val="26"/>
        </w:rPr>
        <w:t>PGD-ĐT TP Thủ Dầu Một tổ chức tuyển sinh hàng năm</w:t>
      </w:r>
    </w:p>
    <w:p w:rsidR="0008056C" w:rsidRPr="00DD25CF" w:rsidRDefault="0008056C" w:rsidP="00B01DE6">
      <w:pPr>
        <w:pStyle w:val="ListParagraph"/>
        <w:numPr>
          <w:ilvl w:val="0"/>
          <w:numId w:val="2"/>
        </w:numPr>
        <w:ind w:left="851"/>
        <w:rPr>
          <w:sz w:val="26"/>
          <w:szCs w:val="26"/>
        </w:rPr>
      </w:pPr>
      <w:r w:rsidRPr="00DD25CF">
        <w:rPr>
          <w:sz w:val="26"/>
          <w:szCs w:val="26"/>
        </w:rPr>
        <w:t>Số học sinh từng năm học</w:t>
      </w:r>
    </w:p>
    <w:tbl>
      <w:tblPr>
        <w:tblStyle w:val="TableGrid"/>
        <w:tblW w:w="0" w:type="auto"/>
        <w:tblInd w:w="968" w:type="dxa"/>
        <w:tblLook w:val="04A0" w:firstRow="1" w:lastRow="0" w:firstColumn="1" w:lastColumn="0" w:noHBand="0" w:noVBand="1"/>
      </w:tblPr>
      <w:tblGrid>
        <w:gridCol w:w="1771"/>
        <w:gridCol w:w="1771"/>
        <w:gridCol w:w="1771"/>
        <w:gridCol w:w="1771"/>
        <w:gridCol w:w="1772"/>
      </w:tblGrid>
      <w:tr w:rsidR="00B17093" w:rsidRPr="00DD25CF" w:rsidTr="000F273A">
        <w:tc>
          <w:tcPr>
            <w:tcW w:w="1771" w:type="dxa"/>
            <w:vAlign w:val="center"/>
          </w:tcPr>
          <w:p w:rsidR="00B17093" w:rsidRPr="00DD25CF" w:rsidRDefault="00B17093" w:rsidP="005E1A1C">
            <w:pPr>
              <w:jc w:val="center"/>
              <w:rPr>
                <w:b/>
                <w:sz w:val="26"/>
                <w:szCs w:val="26"/>
              </w:rPr>
            </w:pPr>
            <w:r w:rsidRPr="00DD25CF">
              <w:rPr>
                <w:b/>
                <w:sz w:val="26"/>
                <w:szCs w:val="26"/>
              </w:rPr>
              <w:t>Năm học</w:t>
            </w:r>
          </w:p>
        </w:tc>
        <w:tc>
          <w:tcPr>
            <w:tcW w:w="1771" w:type="dxa"/>
            <w:vAlign w:val="center"/>
          </w:tcPr>
          <w:p w:rsidR="00B17093" w:rsidRPr="00DD25CF" w:rsidRDefault="00B17093" w:rsidP="005E1A1C">
            <w:pPr>
              <w:jc w:val="center"/>
              <w:rPr>
                <w:b/>
                <w:sz w:val="26"/>
                <w:szCs w:val="26"/>
              </w:rPr>
            </w:pPr>
            <w:r w:rsidRPr="00DD25CF">
              <w:rPr>
                <w:b/>
                <w:sz w:val="26"/>
                <w:szCs w:val="26"/>
              </w:rPr>
              <w:t>Số học sinh</w:t>
            </w:r>
          </w:p>
        </w:tc>
        <w:tc>
          <w:tcPr>
            <w:tcW w:w="1771" w:type="dxa"/>
            <w:vAlign w:val="center"/>
          </w:tcPr>
          <w:p w:rsidR="00B17093" w:rsidRPr="00DD25CF" w:rsidRDefault="00B17093" w:rsidP="00806C1E">
            <w:pPr>
              <w:jc w:val="center"/>
              <w:rPr>
                <w:b/>
                <w:sz w:val="26"/>
                <w:szCs w:val="26"/>
              </w:rPr>
            </w:pPr>
            <w:r w:rsidRPr="00DD25CF">
              <w:rPr>
                <w:b/>
                <w:sz w:val="26"/>
                <w:szCs w:val="26"/>
              </w:rPr>
              <w:t>Tuyển thẳng</w:t>
            </w:r>
          </w:p>
        </w:tc>
        <w:tc>
          <w:tcPr>
            <w:tcW w:w="1771" w:type="dxa"/>
            <w:vAlign w:val="center"/>
          </w:tcPr>
          <w:p w:rsidR="00B17093" w:rsidRPr="00DD25CF" w:rsidRDefault="00B17093" w:rsidP="005E1A1C">
            <w:pPr>
              <w:jc w:val="center"/>
              <w:rPr>
                <w:b/>
                <w:sz w:val="26"/>
                <w:szCs w:val="26"/>
              </w:rPr>
            </w:pPr>
            <w:r w:rsidRPr="00DD25CF">
              <w:rPr>
                <w:b/>
                <w:sz w:val="26"/>
                <w:szCs w:val="26"/>
              </w:rPr>
              <w:t>Thi tuyển</w:t>
            </w:r>
          </w:p>
        </w:tc>
        <w:tc>
          <w:tcPr>
            <w:tcW w:w="1772" w:type="dxa"/>
            <w:vAlign w:val="center"/>
          </w:tcPr>
          <w:p w:rsidR="00B17093" w:rsidRPr="00DD25CF" w:rsidRDefault="00B17093" w:rsidP="005E1A1C">
            <w:pPr>
              <w:jc w:val="center"/>
              <w:rPr>
                <w:b/>
                <w:sz w:val="26"/>
                <w:szCs w:val="26"/>
              </w:rPr>
            </w:pPr>
            <w:r w:rsidRPr="00DD25CF">
              <w:rPr>
                <w:b/>
                <w:sz w:val="26"/>
                <w:szCs w:val="26"/>
              </w:rPr>
              <w:t>Điểm chuẩn</w:t>
            </w:r>
          </w:p>
        </w:tc>
      </w:tr>
      <w:tr w:rsidR="00B17093" w:rsidRPr="00DD25CF" w:rsidTr="000F273A">
        <w:tc>
          <w:tcPr>
            <w:tcW w:w="1771" w:type="dxa"/>
            <w:vAlign w:val="center"/>
          </w:tcPr>
          <w:p w:rsidR="00B17093" w:rsidRPr="00DD25CF" w:rsidRDefault="00B17093" w:rsidP="005E1A1C">
            <w:pPr>
              <w:jc w:val="center"/>
              <w:rPr>
                <w:sz w:val="26"/>
                <w:szCs w:val="26"/>
              </w:rPr>
            </w:pPr>
            <w:r w:rsidRPr="00DD25CF">
              <w:rPr>
                <w:sz w:val="26"/>
                <w:szCs w:val="26"/>
              </w:rPr>
              <w:t>2012-2013</w:t>
            </w:r>
          </w:p>
        </w:tc>
        <w:tc>
          <w:tcPr>
            <w:tcW w:w="1771" w:type="dxa"/>
            <w:vAlign w:val="center"/>
          </w:tcPr>
          <w:p w:rsidR="00B17093" w:rsidRPr="00DD25CF" w:rsidRDefault="008A655F" w:rsidP="005E1A1C">
            <w:pPr>
              <w:jc w:val="center"/>
              <w:rPr>
                <w:sz w:val="26"/>
                <w:szCs w:val="26"/>
              </w:rPr>
            </w:pPr>
            <w:r>
              <w:rPr>
                <w:sz w:val="26"/>
                <w:szCs w:val="26"/>
              </w:rPr>
              <w:t>92</w:t>
            </w:r>
          </w:p>
        </w:tc>
        <w:tc>
          <w:tcPr>
            <w:tcW w:w="1771" w:type="dxa"/>
            <w:vAlign w:val="center"/>
          </w:tcPr>
          <w:p w:rsidR="00B17093" w:rsidRPr="00DD25CF" w:rsidRDefault="00B17093" w:rsidP="005E1A1C">
            <w:pPr>
              <w:jc w:val="center"/>
              <w:rPr>
                <w:sz w:val="26"/>
                <w:szCs w:val="26"/>
              </w:rPr>
            </w:pPr>
          </w:p>
        </w:tc>
        <w:tc>
          <w:tcPr>
            <w:tcW w:w="1771" w:type="dxa"/>
            <w:vAlign w:val="center"/>
          </w:tcPr>
          <w:p w:rsidR="00B17093" w:rsidRPr="00DD25CF" w:rsidRDefault="00B17093" w:rsidP="005E1A1C">
            <w:pPr>
              <w:jc w:val="center"/>
              <w:rPr>
                <w:sz w:val="26"/>
                <w:szCs w:val="26"/>
              </w:rPr>
            </w:pPr>
          </w:p>
        </w:tc>
        <w:tc>
          <w:tcPr>
            <w:tcW w:w="1772" w:type="dxa"/>
            <w:vAlign w:val="center"/>
          </w:tcPr>
          <w:p w:rsidR="00B17093" w:rsidRPr="00DD25CF" w:rsidRDefault="00B17093" w:rsidP="005E1A1C">
            <w:pPr>
              <w:jc w:val="center"/>
              <w:rPr>
                <w:sz w:val="26"/>
                <w:szCs w:val="26"/>
              </w:rPr>
            </w:pPr>
          </w:p>
        </w:tc>
      </w:tr>
      <w:tr w:rsidR="00B17093" w:rsidRPr="00DD25CF" w:rsidTr="000F273A">
        <w:tc>
          <w:tcPr>
            <w:tcW w:w="1771" w:type="dxa"/>
            <w:vAlign w:val="center"/>
          </w:tcPr>
          <w:p w:rsidR="00B17093" w:rsidRPr="00DD25CF" w:rsidRDefault="00B17093" w:rsidP="005E1A1C">
            <w:pPr>
              <w:jc w:val="center"/>
              <w:rPr>
                <w:sz w:val="26"/>
                <w:szCs w:val="26"/>
              </w:rPr>
            </w:pPr>
            <w:r w:rsidRPr="00DD25CF">
              <w:rPr>
                <w:sz w:val="26"/>
                <w:szCs w:val="26"/>
              </w:rPr>
              <w:t>2013-2014</w:t>
            </w:r>
          </w:p>
        </w:tc>
        <w:tc>
          <w:tcPr>
            <w:tcW w:w="1771" w:type="dxa"/>
            <w:vAlign w:val="center"/>
          </w:tcPr>
          <w:p w:rsidR="00B17093" w:rsidRPr="00DD25CF" w:rsidRDefault="00B17093" w:rsidP="005E1A1C">
            <w:pPr>
              <w:jc w:val="center"/>
              <w:rPr>
                <w:sz w:val="26"/>
                <w:szCs w:val="26"/>
              </w:rPr>
            </w:pPr>
            <w:r w:rsidRPr="00DD25CF">
              <w:rPr>
                <w:sz w:val="26"/>
                <w:szCs w:val="26"/>
              </w:rPr>
              <w:t>90</w:t>
            </w:r>
          </w:p>
        </w:tc>
        <w:tc>
          <w:tcPr>
            <w:tcW w:w="1771" w:type="dxa"/>
            <w:vAlign w:val="center"/>
          </w:tcPr>
          <w:p w:rsidR="00B17093" w:rsidRPr="00DD25CF" w:rsidRDefault="00B17093" w:rsidP="005E1A1C">
            <w:pPr>
              <w:jc w:val="center"/>
              <w:rPr>
                <w:sz w:val="26"/>
                <w:szCs w:val="26"/>
              </w:rPr>
            </w:pPr>
            <w:r w:rsidRPr="00DD25CF">
              <w:rPr>
                <w:sz w:val="26"/>
                <w:szCs w:val="26"/>
              </w:rPr>
              <w:t>5</w:t>
            </w:r>
          </w:p>
        </w:tc>
        <w:tc>
          <w:tcPr>
            <w:tcW w:w="1771" w:type="dxa"/>
            <w:vAlign w:val="center"/>
          </w:tcPr>
          <w:p w:rsidR="00B17093" w:rsidRPr="00DD25CF" w:rsidRDefault="00B17093" w:rsidP="005E1A1C">
            <w:pPr>
              <w:jc w:val="center"/>
              <w:rPr>
                <w:sz w:val="26"/>
                <w:szCs w:val="26"/>
              </w:rPr>
            </w:pPr>
            <w:r w:rsidRPr="00DD25CF">
              <w:rPr>
                <w:sz w:val="26"/>
                <w:szCs w:val="26"/>
              </w:rPr>
              <w:t>85</w:t>
            </w:r>
          </w:p>
        </w:tc>
        <w:tc>
          <w:tcPr>
            <w:tcW w:w="1772" w:type="dxa"/>
            <w:vAlign w:val="center"/>
          </w:tcPr>
          <w:p w:rsidR="00B17093" w:rsidRPr="00DD25CF" w:rsidRDefault="00B17093" w:rsidP="005E1A1C">
            <w:pPr>
              <w:jc w:val="center"/>
              <w:rPr>
                <w:sz w:val="26"/>
                <w:szCs w:val="26"/>
              </w:rPr>
            </w:pPr>
            <w:r w:rsidRPr="00DD25CF">
              <w:rPr>
                <w:sz w:val="26"/>
                <w:szCs w:val="26"/>
              </w:rPr>
              <w:t>29.05</w:t>
            </w:r>
          </w:p>
        </w:tc>
      </w:tr>
      <w:tr w:rsidR="00B17093" w:rsidRPr="00DD25CF" w:rsidTr="000F273A">
        <w:tc>
          <w:tcPr>
            <w:tcW w:w="1771" w:type="dxa"/>
            <w:vAlign w:val="center"/>
          </w:tcPr>
          <w:p w:rsidR="00B17093" w:rsidRPr="00DD25CF" w:rsidRDefault="00B17093" w:rsidP="005E1A1C">
            <w:pPr>
              <w:jc w:val="center"/>
              <w:rPr>
                <w:sz w:val="26"/>
                <w:szCs w:val="26"/>
              </w:rPr>
            </w:pPr>
            <w:r w:rsidRPr="00DD25CF">
              <w:rPr>
                <w:sz w:val="26"/>
                <w:szCs w:val="26"/>
              </w:rPr>
              <w:t>2014-2015</w:t>
            </w:r>
          </w:p>
        </w:tc>
        <w:tc>
          <w:tcPr>
            <w:tcW w:w="1771" w:type="dxa"/>
            <w:vAlign w:val="center"/>
          </w:tcPr>
          <w:p w:rsidR="00B17093" w:rsidRPr="00DD25CF" w:rsidRDefault="00B17093" w:rsidP="005E1A1C">
            <w:pPr>
              <w:jc w:val="center"/>
              <w:rPr>
                <w:sz w:val="26"/>
                <w:szCs w:val="26"/>
              </w:rPr>
            </w:pPr>
            <w:r w:rsidRPr="00DD25CF">
              <w:rPr>
                <w:sz w:val="26"/>
                <w:szCs w:val="26"/>
              </w:rPr>
              <w:t>90</w:t>
            </w:r>
          </w:p>
        </w:tc>
        <w:tc>
          <w:tcPr>
            <w:tcW w:w="1771" w:type="dxa"/>
            <w:vAlign w:val="center"/>
          </w:tcPr>
          <w:p w:rsidR="00B17093" w:rsidRPr="00DD25CF" w:rsidRDefault="00B17093" w:rsidP="005E1A1C">
            <w:pPr>
              <w:jc w:val="center"/>
              <w:rPr>
                <w:sz w:val="26"/>
                <w:szCs w:val="26"/>
              </w:rPr>
            </w:pPr>
            <w:r w:rsidRPr="00DD25CF">
              <w:rPr>
                <w:sz w:val="26"/>
                <w:szCs w:val="26"/>
              </w:rPr>
              <w:t>4</w:t>
            </w:r>
          </w:p>
        </w:tc>
        <w:tc>
          <w:tcPr>
            <w:tcW w:w="1771" w:type="dxa"/>
            <w:vAlign w:val="center"/>
          </w:tcPr>
          <w:p w:rsidR="00B17093" w:rsidRPr="00DD25CF" w:rsidRDefault="00B17093" w:rsidP="005E1A1C">
            <w:pPr>
              <w:jc w:val="center"/>
              <w:rPr>
                <w:sz w:val="26"/>
                <w:szCs w:val="26"/>
              </w:rPr>
            </w:pPr>
            <w:r w:rsidRPr="00DD25CF">
              <w:rPr>
                <w:sz w:val="26"/>
                <w:szCs w:val="26"/>
              </w:rPr>
              <w:t>86</w:t>
            </w:r>
          </w:p>
        </w:tc>
        <w:tc>
          <w:tcPr>
            <w:tcW w:w="1772" w:type="dxa"/>
            <w:vAlign w:val="center"/>
          </w:tcPr>
          <w:p w:rsidR="00B17093" w:rsidRPr="00DD25CF" w:rsidRDefault="00B17093" w:rsidP="005E1A1C">
            <w:pPr>
              <w:jc w:val="center"/>
              <w:rPr>
                <w:sz w:val="26"/>
                <w:szCs w:val="26"/>
              </w:rPr>
            </w:pPr>
            <w:r w:rsidRPr="00DD25CF">
              <w:rPr>
                <w:sz w:val="26"/>
                <w:szCs w:val="26"/>
              </w:rPr>
              <w:t>32.50</w:t>
            </w:r>
          </w:p>
        </w:tc>
      </w:tr>
      <w:tr w:rsidR="00B17093" w:rsidRPr="00DD25CF" w:rsidTr="000F273A">
        <w:tc>
          <w:tcPr>
            <w:tcW w:w="1771" w:type="dxa"/>
            <w:vAlign w:val="center"/>
          </w:tcPr>
          <w:p w:rsidR="00B17093" w:rsidRPr="00DD25CF" w:rsidRDefault="00B17093" w:rsidP="005E1A1C">
            <w:pPr>
              <w:jc w:val="center"/>
              <w:rPr>
                <w:sz w:val="26"/>
                <w:szCs w:val="26"/>
              </w:rPr>
            </w:pPr>
            <w:r w:rsidRPr="00DD25CF">
              <w:rPr>
                <w:sz w:val="26"/>
                <w:szCs w:val="26"/>
              </w:rPr>
              <w:t>2015-2016</w:t>
            </w:r>
          </w:p>
        </w:tc>
        <w:tc>
          <w:tcPr>
            <w:tcW w:w="1771" w:type="dxa"/>
            <w:vAlign w:val="center"/>
          </w:tcPr>
          <w:p w:rsidR="00B17093" w:rsidRPr="00DD25CF" w:rsidRDefault="00B17093" w:rsidP="005E1A1C">
            <w:pPr>
              <w:jc w:val="center"/>
              <w:rPr>
                <w:sz w:val="26"/>
                <w:szCs w:val="26"/>
              </w:rPr>
            </w:pPr>
            <w:r w:rsidRPr="00DD25CF">
              <w:rPr>
                <w:sz w:val="26"/>
                <w:szCs w:val="26"/>
              </w:rPr>
              <w:t>91</w:t>
            </w:r>
          </w:p>
        </w:tc>
        <w:tc>
          <w:tcPr>
            <w:tcW w:w="1771" w:type="dxa"/>
            <w:vAlign w:val="center"/>
          </w:tcPr>
          <w:p w:rsidR="00B17093" w:rsidRPr="00DD25CF" w:rsidRDefault="00B17093" w:rsidP="005E1A1C">
            <w:pPr>
              <w:jc w:val="center"/>
              <w:rPr>
                <w:sz w:val="26"/>
                <w:szCs w:val="26"/>
              </w:rPr>
            </w:pPr>
            <w:r w:rsidRPr="00DD25CF">
              <w:rPr>
                <w:sz w:val="26"/>
                <w:szCs w:val="26"/>
              </w:rPr>
              <w:t>7</w:t>
            </w:r>
          </w:p>
        </w:tc>
        <w:tc>
          <w:tcPr>
            <w:tcW w:w="1771" w:type="dxa"/>
            <w:vAlign w:val="center"/>
          </w:tcPr>
          <w:p w:rsidR="00B17093" w:rsidRPr="00DD25CF" w:rsidRDefault="00B17093" w:rsidP="005E1A1C">
            <w:pPr>
              <w:jc w:val="center"/>
              <w:rPr>
                <w:sz w:val="26"/>
                <w:szCs w:val="26"/>
              </w:rPr>
            </w:pPr>
            <w:r w:rsidRPr="00DD25CF">
              <w:rPr>
                <w:sz w:val="26"/>
                <w:szCs w:val="26"/>
              </w:rPr>
              <w:t>84</w:t>
            </w:r>
          </w:p>
        </w:tc>
        <w:tc>
          <w:tcPr>
            <w:tcW w:w="1772" w:type="dxa"/>
            <w:vAlign w:val="center"/>
          </w:tcPr>
          <w:p w:rsidR="00B17093" w:rsidRPr="00DD25CF" w:rsidRDefault="00B17093" w:rsidP="005E1A1C">
            <w:pPr>
              <w:jc w:val="center"/>
              <w:rPr>
                <w:sz w:val="26"/>
                <w:szCs w:val="26"/>
              </w:rPr>
            </w:pPr>
            <w:r w:rsidRPr="00DD25CF">
              <w:rPr>
                <w:sz w:val="26"/>
                <w:szCs w:val="26"/>
              </w:rPr>
              <w:t>27.25</w:t>
            </w:r>
          </w:p>
        </w:tc>
      </w:tr>
      <w:tr w:rsidR="00B17093" w:rsidRPr="00DD25CF" w:rsidTr="000F273A">
        <w:tc>
          <w:tcPr>
            <w:tcW w:w="1771" w:type="dxa"/>
            <w:vAlign w:val="center"/>
          </w:tcPr>
          <w:p w:rsidR="00B17093" w:rsidRPr="00DD25CF" w:rsidRDefault="00B17093" w:rsidP="005E1A1C">
            <w:pPr>
              <w:jc w:val="center"/>
              <w:rPr>
                <w:sz w:val="26"/>
                <w:szCs w:val="26"/>
              </w:rPr>
            </w:pPr>
            <w:r w:rsidRPr="00DD25CF">
              <w:rPr>
                <w:sz w:val="26"/>
                <w:szCs w:val="26"/>
              </w:rPr>
              <w:t>2016-2017</w:t>
            </w:r>
          </w:p>
        </w:tc>
        <w:tc>
          <w:tcPr>
            <w:tcW w:w="1771" w:type="dxa"/>
            <w:vAlign w:val="center"/>
          </w:tcPr>
          <w:p w:rsidR="00B17093" w:rsidRPr="00DD25CF" w:rsidRDefault="00B17093" w:rsidP="005E1A1C">
            <w:pPr>
              <w:jc w:val="center"/>
              <w:rPr>
                <w:sz w:val="26"/>
                <w:szCs w:val="26"/>
              </w:rPr>
            </w:pPr>
            <w:r w:rsidRPr="00DD25CF">
              <w:rPr>
                <w:sz w:val="26"/>
                <w:szCs w:val="26"/>
              </w:rPr>
              <w:t>91</w:t>
            </w:r>
          </w:p>
        </w:tc>
        <w:tc>
          <w:tcPr>
            <w:tcW w:w="1771" w:type="dxa"/>
            <w:vAlign w:val="center"/>
          </w:tcPr>
          <w:p w:rsidR="00B17093" w:rsidRPr="00DD25CF" w:rsidRDefault="00B17093" w:rsidP="005E1A1C">
            <w:pPr>
              <w:jc w:val="center"/>
              <w:rPr>
                <w:sz w:val="26"/>
                <w:szCs w:val="26"/>
              </w:rPr>
            </w:pPr>
            <w:r w:rsidRPr="00DD25CF">
              <w:rPr>
                <w:sz w:val="26"/>
                <w:szCs w:val="26"/>
              </w:rPr>
              <w:t>0</w:t>
            </w:r>
          </w:p>
        </w:tc>
        <w:tc>
          <w:tcPr>
            <w:tcW w:w="1771" w:type="dxa"/>
            <w:vAlign w:val="center"/>
          </w:tcPr>
          <w:p w:rsidR="00B17093" w:rsidRPr="00DD25CF" w:rsidRDefault="00DE46F8" w:rsidP="005E1A1C">
            <w:pPr>
              <w:jc w:val="center"/>
              <w:rPr>
                <w:sz w:val="26"/>
                <w:szCs w:val="26"/>
              </w:rPr>
            </w:pPr>
            <w:r w:rsidRPr="00DD25CF">
              <w:rPr>
                <w:sz w:val="26"/>
                <w:szCs w:val="26"/>
              </w:rPr>
              <w:t>91</w:t>
            </w:r>
          </w:p>
        </w:tc>
        <w:tc>
          <w:tcPr>
            <w:tcW w:w="1772" w:type="dxa"/>
            <w:vAlign w:val="center"/>
          </w:tcPr>
          <w:p w:rsidR="00B17093" w:rsidRPr="00DD25CF" w:rsidRDefault="00DE46F8" w:rsidP="005E1A1C">
            <w:pPr>
              <w:jc w:val="center"/>
              <w:rPr>
                <w:sz w:val="26"/>
                <w:szCs w:val="26"/>
              </w:rPr>
            </w:pPr>
            <w:r w:rsidRPr="00DD25CF">
              <w:rPr>
                <w:sz w:val="26"/>
                <w:szCs w:val="26"/>
              </w:rPr>
              <w:t>24.25</w:t>
            </w:r>
          </w:p>
        </w:tc>
      </w:tr>
    </w:tbl>
    <w:p w:rsidR="005E1A1C" w:rsidRPr="00DD25CF" w:rsidRDefault="005E1A1C" w:rsidP="00B01DE6">
      <w:pPr>
        <w:pStyle w:val="ListParagraph"/>
        <w:numPr>
          <w:ilvl w:val="0"/>
          <w:numId w:val="2"/>
        </w:numPr>
        <w:ind w:left="851"/>
        <w:rPr>
          <w:sz w:val="26"/>
          <w:szCs w:val="26"/>
        </w:rPr>
      </w:pPr>
      <w:r w:rsidRPr="00DD25CF">
        <w:rPr>
          <w:sz w:val="26"/>
          <w:szCs w:val="26"/>
        </w:rPr>
        <w:t xml:space="preserve">Triển khai quy định về tổ chức, hoạt động các lớp tạo nguồn trường THCS Chu Văn An cho phụ huynh học sinh lớp 7 tạo nguồn để chuẩn bị phân hoá học sinh sau lớp 7 </w:t>
      </w:r>
    </w:p>
    <w:p w:rsidR="005E1A1C" w:rsidRPr="00DD25CF" w:rsidRDefault="005E1A1C" w:rsidP="00B01DE6">
      <w:pPr>
        <w:pStyle w:val="ListParagraph"/>
        <w:numPr>
          <w:ilvl w:val="0"/>
          <w:numId w:val="2"/>
        </w:numPr>
        <w:ind w:left="851"/>
        <w:rPr>
          <w:sz w:val="26"/>
          <w:szCs w:val="26"/>
        </w:rPr>
      </w:pPr>
      <w:r w:rsidRPr="00DD25CF">
        <w:rPr>
          <w:sz w:val="26"/>
          <w:szCs w:val="26"/>
        </w:rPr>
        <w:t>Thông báo kế hoạch tổ chức bán trú</w:t>
      </w:r>
      <w:r w:rsidR="008A655F">
        <w:rPr>
          <w:sz w:val="26"/>
          <w:szCs w:val="26"/>
        </w:rPr>
        <w:t>, kế hoạch thu chi tiền học buổi 2</w:t>
      </w:r>
      <w:r w:rsidRPr="00DD25CF">
        <w:rPr>
          <w:sz w:val="26"/>
          <w:szCs w:val="26"/>
        </w:rPr>
        <w:t xml:space="preserve"> cho PHHS trong hội nghị Cha mẹ học sinh đầu năm học</w:t>
      </w:r>
    </w:p>
    <w:p w:rsidR="005E1A1C" w:rsidRPr="00DD25CF" w:rsidRDefault="005E1A1C" w:rsidP="00B01DE6">
      <w:pPr>
        <w:pStyle w:val="ListParagraph"/>
        <w:numPr>
          <w:ilvl w:val="0"/>
          <w:numId w:val="2"/>
        </w:numPr>
        <w:ind w:left="851"/>
        <w:rPr>
          <w:sz w:val="26"/>
          <w:szCs w:val="26"/>
        </w:rPr>
      </w:pPr>
      <w:r w:rsidRPr="00DD25CF">
        <w:rPr>
          <w:sz w:val="26"/>
          <w:szCs w:val="26"/>
        </w:rPr>
        <w:t>Hợp đồng giáo viên dạy tiếng anh cho học sinh các lớp tạo nguồn</w:t>
      </w:r>
    </w:p>
    <w:p w:rsidR="005E1A1C" w:rsidRPr="00DD25CF" w:rsidRDefault="00B17093" w:rsidP="00B01DE6">
      <w:pPr>
        <w:pStyle w:val="ListParagraph"/>
        <w:ind w:left="851"/>
        <w:rPr>
          <w:sz w:val="26"/>
          <w:szCs w:val="26"/>
        </w:rPr>
      </w:pPr>
      <w:r w:rsidRPr="00DD25CF">
        <w:rPr>
          <w:sz w:val="26"/>
          <w:szCs w:val="26"/>
        </w:rPr>
        <w:t>+ Năm học 2012-</w:t>
      </w:r>
      <w:proofErr w:type="gramStart"/>
      <w:r w:rsidRPr="00DD25CF">
        <w:rPr>
          <w:sz w:val="26"/>
          <w:szCs w:val="26"/>
        </w:rPr>
        <w:t>2013 ,</w:t>
      </w:r>
      <w:proofErr w:type="gramEnd"/>
      <w:r w:rsidRPr="00DD25CF">
        <w:rPr>
          <w:sz w:val="26"/>
          <w:szCs w:val="26"/>
        </w:rPr>
        <w:t xml:space="preserve"> </w:t>
      </w:r>
      <w:r w:rsidR="005E1A1C" w:rsidRPr="00DD25CF">
        <w:rPr>
          <w:sz w:val="26"/>
          <w:szCs w:val="26"/>
        </w:rPr>
        <w:t xml:space="preserve"> 2013-2014</w:t>
      </w:r>
      <w:r w:rsidRPr="00DD25CF">
        <w:rPr>
          <w:sz w:val="26"/>
          <w:szCs w:val="26"/>
        </w:rPr>
        <w:t>, 2014 - 2015</w:t>
      </w:r>
      <w:r w:rsidR="005E1A1C" w:rsidRPr="00DD25CF">
        <w:rPr>
          <w:sz w:val="26"/>
          <w:szCs w:val="26"/>
        </w:rPr>
        <w:t xml:space="preserve"> :</w:t>
      </w:r>
      <w:r w:rsidRPr="00DD25CF">
        <w:rPr>
          <w:sz w:val="26"/>
          <w:szCs w:val="26"/>
        </w:rPr>
        <w:t xml:space="preserve"> GV</w:t>
      </w:r>
      <w:r w:rsidR="005E1A1C" w:rsidRPr="00DD25CF">
        <w:rPr>
          <w:sz w:val="26"/>
          <w:szCs w:val="26"/>
        </w:rPr>
        <w:t xml:space="preserve"> Philippines</w:t>
      </w:r>
      <w:r w:rsidR="0043054D" w:rsidRPr="00DD25CF">
        <w:rPr>
          <w:sz w:val="26"/>
          <w:szCs w:val="26"/>
        </w:rPr>
        <w:t xml:space="preserve"> dạy theo chương trình </w:t>
      </w:r>
      <w:r w:rsidR="00F311C0" w:rsidRPr="00DD25CF">
        <w:rPr>
          <w:sz w:val="26"/>
          <w:szCs w:val="26"/>
        </w:rPr>
        <w:t>đề</w:t>
      </w:r>
      <w:r w:rsidR="00886BAF">
        <w:rPr>
          <w:sz w:val="26"/>
          <w:szCs w:val="26"/>
        </w:rPr>
        <w:t xml:space="preserve"> án tiế</w:t>
      </w:r>
      <w:r w:rsidR="0043054D" w:rsidRPr="00DD25CF">
        <w:rPr>
          <w:sz w:val="26"/>
          <w:szCs w:val="26"/>
        </w:rPr>
        <w:t>ng anh của sở GD-ĐT</w:t>
      </w:r>
    </w:p>
    <w:p w:rsidR="005E1A1C" w:rsidRPr="00DD25CF" w:rsidRDefault="005E1A1C" w:rsidP="00B01DE6">
      <w:pPr>
        <w:pStyle w:val="ListParagraph"/>
        <w:ind w:left="851"/>
        <w:rPr>
          <w:sz w:val="26"/>
          <w:szCs w:val="26"/>
        </w:rPr>
      </w:pPr>
      <w:r w:rsidRPr="00DD25CF">
        <w:rPr>
          <w:sz w:val="26"/>
          <w:szCs w:val="26"/>
        </w:rPr>
        <w:t xml:space="preserve">+ Năm học 2015-2016: </w:t>
      </w:r>
      <w:r w:rsidR="00F311C0" w:rsidRPr="00DD25CF">
        <w:rPr>
          <w:sz w:val="26"/>
          <w:szCs w:val="26"/>
        </w:rPr>
        <w:t>Hợp đồng Trung tâm ngoại ngữ</w:t>
      </w:r>
      <w:r w:rsidRPr="00DD25CF">
        <w:rPr>
          <w:sz w:val="26"/>
          <w:szCs w:val="26"/>
        </w:rPr>
        <w:t xml:space="preserve"> Thái Bình</w:t>
      </w:r>
      <w:r w:rsidR="0043054D" w:rsidRPr="00DD25CF">
        <w:rPr>
          <w:sz w:val="26"/>
          <w:szCs w:val="26"/>
        </w:rPr>
        <w:t xml:space="preserve"> Dương</w:t>
      </w:r>
    </w:p>
    <w:p w:rsidR="00B560FD" w:rsidRPr="00DD25CF" w:rsidRDefault="00B560FD" w:rsidP="00B01DE6">
      <w:pPr>
        <w:pStyle w:val="ListParagraph"/>
        <w:ind w:left="851"/>
        <w:rPr>
          <w:sz w:val="26"/>
          <w:szCs w:val="26"/>
        </w:rPr>
      </w:pPr>
      <w:r w:rsidRPr="00DD25CF">
        <w:rPr>
          <w:sz w:val="26"/>
          <w:szCs w:val="26"/>
        </w:rPr>
        <w:t xml:space="preserve">+ Năm học 2016-2017: </w:t>
      </w:r>
      <w:r w:rsidR="00F311C0" w:rsidRPr="00DD25CF">
        <w:rPr>
          <w:sz w:val="26"/>
          <w:szCs w:val="26"/>
        </w:rPr>
        <w:t xml:space="preserve">Hợp đồng </w:t>
      </w:r>
      <w:r w:rsidRPr="00DD25CF">
        <w:rPr>
          <w:sz w:val="26"/>
          <w:szCs w:val="26"/>
        </w:rPr>
        <w:t>Viện Bolt – Đại học Bình Dương</w:t>
      </w:r>
    </w:p>
    <w:p w:rsidR="00B560FD" w:rsidRPr="00DD25CF" w:rsidRDefault="00B560FD" w:rsidP="00B01DE6">
      <w:pPr>
        <w:pStyle w:val="ListParagraph"/>
        <w:numPr>
          <w:ilvl w:val="0"/>
          <w:numId w:val="2"/>
        </w:numPr>
        <w:ind w:left="851"/>
        <w:rPr>
          <w:sz w:val="26"/>
          <w:szCs w:val="26"/>
        </w:rPr>
      </w:pPr>
      <w:r w:rsidRPr="00DD25CF">
        <w:rPr>
          <w:sz w:val="26"/>
          <w:szCs w:val="26"/>
        </w:rPr>
        <w:t>Xây dựng kế hoạch giảng dạy</w:t>
      </w:r>
      <w:r w:rsidR="008A655F">
        <w:rPr>
          <w:sz w:val="26"/>
          <w:szCs w:val="26"/>
        </w:rPr>
        <w:t xml:space="preserve"> theo:</w:t>
      </w:r>
    </w:p>
    <w:p w:rsidR="00B560FD" w:rsidRPr="00DD25CF" w:rsidRDefault="00B560FD" w:rsidP="00B01DE6">
      <w:pPr>
        <w:pStyle w:val="ListParagraph"/>
        <w:ind w:left="851"/>
        <w:rPr>
          <w:sz w:val="26"/>
          <w:szCs w:val="26"/>
        </w:rPr>
      </w:pPr>
      <w:r w:rsidRPr="00DD25CF">
        <w:rPr>
          <w:sz w:val="26"/>
          <w:szCs w:val="26"/>
        </w:rPr>
        <w:t xml:space="preserve">+ </w:t>
      </w:r>
      <w:r w:rsidR="00F311C0" w:rsidRPr="00DD25CF">
        <w:rPr>
          <w:sz w:val="26"/>
          <w:szCs w:val="26"/>
        </w:rPr>
        <w:t>Chương trình của Bộ</w:t>
      </w:r>
      <w:r w:rsidR="00BA0317" w:rsidRPr="00DD25CF">
        <w:rPr>
          <w:sz w:val="26"/>
          <w:szCs w:val="26"/>
        </w:rPr>
        <w:t xml:space="preserve"> GD-ĐT</w:t>
      </w:r>
    </w:p>
    <w:p w:rsidR="00B560FD" w:rsidRPr="00DD25CF" w:rsidRDefault="00B560FD" w:rsidP="00B01DE6">
      <w:pPr>
        <w:pStyle w:val="ListParagraph"/>
        <w:ind w:left="851"/>
        <w:rPr>
          <w:sz w:val="26"/>
          <w:szCs w:val="26"/>
        </w:rPr>
      </w:pPr>
      <w:r w:rsidRPr="00DD25CF">
        <w:rPr>
          <w:sz w:val="26"/>
          <w:szCs w:val="26"/>
        </w:rPr>
        <w:t>+</w:t>
      </w:r>
      <w:r w:rsidR="00BA0317" w:rsidRPr="00DD25CF">
        <w:rPr>
          <w:sz w:val="26"/>
          <w:szCs w:val="26"/>
        </w:rPr>
        <w:t xml:space="preserve"> Chương trình các lớp tạo nguồn</w:t>
      </w:r>
    </w:p>
    <w:p w:rsidR="00B560FD" w:rsidRPr="00DD25CF" w:rsidRDefault="00B560FD" w:rsidP="00B01DE6">
      <w:pPr>
        <w:pStyle w:val="ListParagraph"/>
        <w:numPr>
          <w:ilvl w:val="0"/>
          <w:numId w:val="2"/>
        </w:numPr>
        <w:ind w:left="851"/>
        <w:rPr>
          <w:sz w:val="26"/>
          <w:szCs w:val="26"/>
        </w:rPr>
      </w:pPr>
      <w:r w:rsidRPr="00DD25CF">
        <w:rPr>
          <w:sz w:val="26"/>
          <w:szCs w:val="26"/>
        </w:rPr>
        <w:t>Tham gia hội đồng bộ môn THCS tạo nguồn cấp tỉnh (</w:t>
      </w:r>
      <w:r w:rsidR="00F311C0" w:rsidRPr="00DD25CF">
        <w:rPr>
          <w:sz w:val="26"/>
          <w:szCs w:val="26"/>
        </w:rPr>
        <w:t xml:space="preserve">7 </w:t>
      </w:r>
      <w:r w:rsidRPr="00DD25CF">
        <w:rPr>
          <w:sz w:val="26"/>
          <w:szCs w:val="26"/>
        </w:rPr>
        <w:t>giáo viên) – Quyết định số 1825/QĐ-SGDĐT từ ngày 29.6.2015</w:t>
      </w:r>
    </w:p>
    <w:p w:rsidR="00B560FD" w:rsidRPr="00DD25CF" w:rsidRDefault="00B560FD" w:rsidP="00B01DE6">
      <w:pPr>
        <w:pStyle w:val="ListParagraph"/>
        <w:numPr>
          <w:ilvl w:val="0"/>
          <w:numId w:val="2"/>
        </w:numPr>
        <w:ind w:left="851"/>
        <w:rPr>
          <w:sz w:val="26"/>
          <w:szCs w:val="26"/>
        </w:rPr>
      </w:pPr>
      <w:r w:rsidRPr="00DD25CF">
        <w:rPr>
          <w:sz w:val="26"/>
          <w:szCs w:val="26"/>
        </w:rPr>
        <w:t>Thực hiện báo cáo hàng năm cho PGD-ĐT vào tháng 8</w:t>
      </w:r>
    </w:p>
    <w:p w:rsidR="00B560FD" w:rsidRPr="00DD25CF" w:rsidRDefault="00B560FD" w:rsidP="00B01DE6">
      <w:pPr>
        <w:pStyle w:val="ListParagraph"/>
        <w:numPr>
          <w:ilvl w:val="0"/>
          <w:numId w:val="2"/>
        </w:numPr>
        <w:ind w:left="851"/>
        <w:rPr>
          <w:sz w:val="26"/>
          <w:szCs w:val="26"/>
        </w:rPr>
      </w:pPr>
      <w:r w:rsidRPr="00DD25CF">
        <w:rPr>
          <w:sz w:val="26"/>
          <w:szCs w:val="26"/>
        </w:rPr>
        <w:t>Phân công g</w:t>
      </w:r>
      <w:r w:rsidR="00886BAF">
        <w:rPr>
          <w:sz w:val="26"/>
          <w:szCs w:val="26"/>
        </w:rPr>
        <w:t xml:space="preserve">iáo viên có trình độ, năng lực </w:t>
      </w:r>
      <w:r w:rsidRPr="00DD25CF">
        <w:rPr>
          <w:sz w:val="26"/>
          <w:szCs w:val="26"/>
        </w:rPr>
        <w:t>chuyên môn giỏi vào giảng dạy các lớp tạo nguồn</w:t>
      </w:r>
    </w:p>
    <w:p w:rsidR="00B560FD" w:rsidRPr="00DD25CF" w:rsidRDefault="00B560FD" w:rsidP="00B01DE6">
      <w:pPr>
        <w:pStyle w:val="ListParagraph"/>
        <w:numPr>
          <w:ilvl w:val="0"/>
          <w:numId w:val="2"/>
        </w:numPr>
        <w:ind w:left="851"/>
        <w:rPr>
          <w:sz w:val="26"/>
          <w:szCs w:val="26"/>
        </w:rPr>
      </w:pPr>
      <w:r w:rsidRPr="00DD25CF">
        <w:rPr>
          <w:sz w:val="26"/>
          <w:szCs w:val="26"/>
        </w:rPr>
        <w:t xml:space="preserve">Phân công trách nhiệm </w:t>
      </w:r>
      <w:r w:rsidR="00886BAF">
        <w:rPr>
          <w:sz w:val="26"/>
          <w:szCs w:val="26"/>
        </w:rPr>
        <w:t xml:space="preserve">từng thành viên trong BGH quản lý </w:t>
      </w:r>
      <w:r w:rsidRPr="00DD25CF">
        <w:rPr>
          <w:sz w:val="26"/>
          <w:szCs w:val="26"/>
        </w:rPr>
        <w:t>các hoạt động các lớp tạo nguồn</w:t>
      </w:r>
    </w:p>
    <w:p w:rsidR="00B560FD" w:rsidRPr="00DD25CF" w:rsidRDefault="00B560FD" w:rsidP="00B01DE6">
      <w:pPr>
        <w:pStyle w:val="ListParagraph"/>
        <w:ind w:left="851"/>
        <w:rPr>
          <w:sz w:val="26"/>
          <w:szCs w:val="26"/>
        </w:rPr>
      </w:pPr>
      <w:r w:rsidRPr="00DD25CF">
        <w:rPr>
          <w:sz w:val="26"/>
          <w:szCs w:val="26"/>
        </w:rPr>
        <w:t xml:space="preserve">+ </w:t>
      </w:r>
      <w:r w:rsidR="00BA0317" w:rsidRPr="00DD25CF">
        <w:rPr>
          <w:sz w:val="26"/>
          <w:szCs w:val="26"/>
        </w:rPr>
        <w:t>Hiệu trưởng: quản lý tài chính, chế độ chế độ chính sách các lớp tạo nguồn</w:t>
      </w:r>
      <w:r w:rsidR="00F311C0" w:rsidRPr="00DD25CF">
        <w:rPr>
          <w:sz w:val="26"/>
          <w:szCs w:val="26"/>
        </w:rPr>
        <w:t>, chỉ đạo chuyên môn tổ Anh văn</w:t>
      </w:r>
    </w:p>
    <w:p w:rsidR="00F311C0" w:rsidRPr="00DD25CF" w:rsidRDefault="00B560FD" w:rsidP="00B01DE6">
      <w:pPr>
        <w:pStyle w:val="ListParagraph"/>
        <w:ind w:left="851"/>
        <w:rPr>
          <w:sz w:val="26"/>
          <w:szCs w:val="26"/>
        </w:rPr>
      </w:pPr>
      <w:r w:rsidRPr="00DD25CF">
        <w:rPr>
          <w:sz w:val="26"/>
          <w:szCs w:val="26"/>
        </w:rPr>
        <w:t>+</w:t>
      </w:r>
      <w:r w:rsidR="00BA0317" w:rsidRPr="00DD25CF">
        <w:rPr>
          <w:sz w:val="26"/>
          <w:szCs w:val="26"/>
        </w:rPr>
        <w:t xml:space="preserve"> Phó Hiệu </w:t>
      </w:r>
      <w:proofErr w:type="gramStart"/>
      <w:r w:rsidR="00BA0317" w:rsidRPr="00DD25CF">
        <w:rPr>
          <w:sz w:val="26"/>
          <w:szCs w:val="26"/>
        </w:rPr>
        <w:t>trưởng :</w:t>
      </w:r>
      <w:proofErr w:type="gramEnd"/>
      <w:r w:rsidR="00BA0317" w:rsidRPr="00DD25CF">
        <w:rPr>
          <w:sz w:val="26"/>
          <w:szCs w:val="26"/>
        </w:rPr>
        <w:t xml:space="preserve"> </w:t>
      </w:r>
    </w:p>
    <w:p w:rsidR="00BA0317" w:rsidRPr="00DD25CF" w:rsidRDefault="00F311C0" w:rsidP="00B01DE6">
      <w:pPr>
        <w:pStyle w:val="ListParagraph"/>
        <w:numPr>
          <w:ilvl w:val="0"/>
          <w:numId w:val="3"/>
        </w:numPr>
        <w:ind w:left="851"/>
        <w:rPr>
          <w:sz w:val="26"/>
          <w:szCs w:val="26"/>
        </w:rPr>
      </w:pPr>
      <w:r w:rsidRPr="00DD25CF">
        <w:rPr>
          <w:sz w:val="26"/>
          <w:szCs w:val="26"/>
        </w:rPr>
        <w:t>C</w:t>
      </w:r>
      <w:r w:rsidR="00BA0317" w:rsidRPr="00DD25CF">
        <w:rPr>
          <w:sz w:val="26"/>
          <w:szCs w:val="26"/>
        </w:rPr>
        <w:t>hỉ đạo</w:t>
      </w:r>
      <w:r w:rsidRPr="00DD25CF">
        <w:rPr>
          <w:sz w:val="26"/>
          <w:szCs w:val="26"/>
        </w:rPr>
        <w:t xml:space="preserve"> chuyên môn các môn tự nhiên</w:t>
      </w:r>
      <w:r w:rsidR="00BA0317" w:rsidRPr="00DD25CF">
        <w:rPr>
          <w:sz w:val="26"/>
          <w:szCs w:val="26"/>
        </w:rPr>
        <w:t>: Cô Bình, Cô Hương</w:t>
      </w:r>
    </w:p>
    <w:p w:rsidR="00BA0317" w:rsidRDefault="00BA0317" w:rsidP="00B01DE6">
      <w:pPr>
        <w:pStyle w:val="ListParagraph"/>
        <w:numPr>
          <w:ilvl w:val="0"/>
          <w:numId w:val="3"/>
        </w:numPr>
        <w:ind w:left="851"/>
        <w:rPr>
          <w:sz w:val="26"/>
          <w:szCs w:val="26"/>
        </w:rPr>
      </w:pPr>
      <w:r w:rsidRPr="00DD25CF">
        <w:rPr>
          <w:sz w:val="26"/>
          <w:szCs w:val="26"/>
        </w:rPr>
        <w:t xml:space="preserve">Chỉ đạo </w:t>
      </w:r>
      <w:r w:rsidR="00C4526E" w:rsidRPr="00DD25CF">
        <w:rPr>
          <w:sz w:val="26"/>
          <w:szCs w:val="26"/>
        </w:rPr>
        <w:t xml:space="preserve">chuyên môn các môn </w:t>
      </w:r>
      <w:r w:rsidRPr="00DD25CF">
        <w:rPr>
          <w:sz w:val="26"/>
          <w:szCs w:val="26"/>
        </w:rPr>
        <w:t>xã hội : Cô Miễn</w:t>
      </w:r>
    </w:p>
    <w:p w:rsidR="0032266C" w:rsidRDefault="0032266C" w:rsidP="00B01DE6">
      <w:pPr>
        <w:pStyle w:val="ListParagraph"/>
        <w:numPr>
          <w:ilvl w:val="0"/>
          <w:numId w:val="2"/>
        </w:numPr>
        <w:ind w:left="851"/>
        <w:rPr>
          <w:sz w:val="26"/>
          <w:szCs w:val="26"/>
        </w:rPr>
      </w:pPr>
      <w:r>
        <w:rPr>
          <w:sz w:val="26"/>
          <w:szCs w:val="26"/>
        </w:rPr>
        <w:t>Tổ chức hiệu quả sinh hoạt ngoại khóa bộ môn, chuyên đề, tiết họ</w:t>
      </w:r>
      <w:r w:rsidR="00E670E3">
        <w:rPr>
          <w:sz w:val="26"/>
          <w:szCs w:val="26"/>
        </w:rPr>
        <w:t>c thực tế ở các lớp tạo nguồn -</w:t>
      </w:r>
      <w:r>
        <w:rPr>
          <w:sz w:val="26"/>
          <w:szCs w:val="26"/>
        </w:rPr>
        <w:t xml:space="preserve"> hoạt động vệ tinh hỗ trợ cho các tiết học chính khóa trên lớp.</w:t>
      </w:r>
    </w:p>
    <w:p w:rsidR="0032266C" w:rsidRDefault="0032266C" w:rsidP="00B01DE6">
      <w:pPr>
        <w:pStyle w:val="ListParagraph"/>
        <w:numPr>
          <w:ilvl w:val="0"/>
          <w:numId w:val="2"/>
        </w:numPr>
        <w:ind w:left="851"/>
        <w:rPr>
          <w:sz w:val="26"/>
          <w:szCs w:val="26"/>
        </w:rPr>
      </w:pPr>
      <w:r>
        <w:rPr>
          <w:sz w:val="26"/>
          <w:szCs w:val="26"/>
        </w:rPr>
        <w:t>Mỗi GV đăng ký một đổi mới PPGD và có đánh giá tổng kết cuối mỗi năm học.</w:t>
      </w:r>
    </w:p>
    <w:p w:rsidR="0032266C" w:rsidRDefault="00E670E3" w:rsidP="00B01DE6">
      <w:pPr>
        <w:pStyle w:val="ListParagraph"/>
        <w:numPr>
          <w:ilvl w:val="0"/>
          <w:numId w:val="2"/>
        </w:numPr>
        <w:ind w:left="851"/>
        <w:rPr>
          <w:sz w:val="26"/>
          <w:szCs w:val="26"/>
        </w:rPr>
      </w:pPr>
      <w:r>
        <w:rPr>
          <w:sz w:val="26"/>
          <w:szCs w:val="26"/>
        </w:rPr>
        <w:t xml:space="preserve">Xây dựng </w:t>
      </w:r>
      <w:r w:rsidR="0032266C">
        <w:rPr>
          <w:sz w:val="26"/>
          <w:szCs w:val="26"/>
        </w:rPr>
        <w:t xml:space="preserve">phong trào viết </w:t>
      </w:r>
      <w:r>
        <w:rPr>
          <w:sz w:val="26"/>
          <w:szCs w:val="26"/>
        </w:rPr>
        <w:t xml:space="preserve">SKKN và đề tài NCKHSPUD </w:t>
      </w:r>
      <w:r w:rsidR="0032266C">
        <w:rPr>
          <w:sz w:val="26"/>
          <w:szCs w:val="26"/>
        </w:rPr>
        <w:t>và vận dụng hiệu quả SKKN được công nhận các cấp.</w:t>
      </w:r>
    </w:p>
    <w:p w:rsidR="00E670E3" w:rsidRPr="0032266C" w:rsidRDefault="00E670E3" w:rsidP="00B01DE6">
      <w:pPr>
        <w:pStyle w:val="ListParagraph"/>
        <w:numPr>
          <w:ilvl w:val="0"/>
          <w:numId w:val="2"/>
        </w:numPr>
        <w:ind w:left="851"/>
        <w:rPr>
          <w:sz w:val="26"/>
          <w:szCs w:val="26"/>
        </w:rPr>
      </w:pPr>
      <w:r>
        <w:rPr>
          <w:sz w:val="26"/>
          <w:szCs w:val="26"/>
        </w:rPr>
        <w:t>GV tham gia bồi dưỡng thường xuyên trong hè và tham gia các lớp tập huấn, bồi dưỡng chuyên môn do PGD và SGD tổ chức.</w:t>
      </w:r>
    </w:p>
    <w:p w:rsidR="00B334F7" w:rsidRDefault="00B334F7" w:rsidP="00B334F7">
      <w:pPr>
        <w:ind w:left="360"/>
        <w:rPr>
          <w:sz w:val="26"/>
          <w:szCs w:val="26"/>
        </w:rPr>
      </w:pPr>
    </w:p>
    <w:p w:rsidR="00B334F7" w:rsidRDefault="00B334F7" w:rsidP="00B334F7">
      <w:pPr>
        <w:ind w:left="360"/>
        <w:rPr>
          <w:sz w:val="26"/>
          <w:szCs w:val="26"/>
        </w:rPr>
      </w:pPr>
    </w:p>
    <w:p w:rsidR="00B334F7" w:rsidRDefault="00B334F7" w:rsidP="00B334F7">
      <w:pPr>
        <w:ind w:left="360"/>
        <w:rPr>
          <w:sz w:val="26"/>
          <w:szCs w:val="26"/>
        </w:rPr>
      </w:pPr>
    </w:p>
    <w:p w:rsidR="00B334F7" w:rsidRDefault="00B334F7" w:rsidP="00B334F7">
      <w:pPr>
        <w:ind w:left="360"/>
        <w:rPr>
          <w:sz w:val="26"/>
          <w:szCs w:val="26"/>
        </w:rPr>
      </w:pPr>
    </w:p>
    <w:p w:rsidR="00B334F7" w:rsidRDefault="00B334F7" w:rsidP="00B334F7">
      <w:pPr>
        <w:ind w:left="360"/>
        <w:rPr>
          <w:sz w:val="26"/>
          <w:szCs w:val="26"/>
        </w:rPr>
      </w:pPr>
      <w:r>
        <w:rPr>
          <w:sz w:val="26"/>
          <w:szCs w:val="26"/>
        </w:rPr>
        <w:lastRenderedPageBreak/>
        <w:t>2</w:t>
      </w:r>
      <w:r w:rsidR="00F46F47">
        <w:rPr>
          <w:sz w:val="26"/>
          <w:szCs w:val="26"/>
        </w:rPr>
        <w:t xml:space="preserve"> </w:t>
      </w:r>
      <w:r>
        <w:rPr>
          <w:sz w:val="26"/>
          <w:szCs w:val="26"/>
        </w:rPr>
        <w:t>.</w:t>
      </w:r>
      <w:r w:rsidR="00C4526E" w:rsidRPr="00B334F7">
        <w:rPr>
          <w:sz w:val="26"/>
          <w:szCs w:val="26"/>
        </w:rPr>
        <w:t>Tình hình quy mô</w:t>
      </w:r>
      <w:r w:rsidR="00B560FD" w:rsidRPr="00B334F7">
        <w:rPr>
          <w:sz w:val="26"/>
          <w:szCs w:val="26"/>
        </w:rPr>
        <w:t xml:space="preserve"> trường lớp</w:t>
      </w:r>
      <w:r w:rsidR="00C4526E" w:rsidRPr="00B334F7">
        <w:rPr>
          <w:sz w:val="26"/>
          <w:szCs w:val="26"/>
        </w:rPr>
        <w:t>:</w:t>
      </w:r>
    </w:p>
    <w:p w:rsidR="00B334F7" w:rsidRPr="00B334F7" w:rsidRDefault="00B334F7" w:rsidP="00B334F7">
      <w:pPr>
        <w:rPr>
          <w:sz w:val="26"/>
          <w:szCs w:val="26"/>
        </w:rPr>
      </w:pPr>
    </w:p>
    <w:tbl>
      <w:tblPr>
        <w:tblW w:w="101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35"/>
        <w:gridCol w:w="759"/>
        <w:gridCol w:w="752"/>
        <w:gridCol w:w="709"/>
        <w:gridCol w:w="708"/>
        <w:gridCol w:w="776"/>
        <w:gridCol w:w="2433"/>
        <w:gridCol w:w="1469"/>
      </w:tblGrid>
      <w:tr w:rsidR="002B4589" w:rsidRPr="00F46F47" w:rsidTr="00F46F47">
        <w:tc>
          <w:tcPr>
            <w:tcW w:w="1774" w:type="dxa"/>
            <w:vMerge w:val="restart"/>
            <w:vAlign w:val="center"/>
          </w:tcPr>
          <w:p w:rsidR="002B4589" w:rsidRPr="00F46F47" w:rsidRDefault="002B4589" w:rsidP="00F46F47">
            <w:pPr>
              <w:jc w:val="center"/>
              <w:rPr>
                <w:sz w:val="26"/>
                <w:szCs w:val="26"/>
              </w:rPr>
            </w:pPr>
            <w:r w:rsidRPr="00F46F47">
              <w:rPr>
                <w:sz w:val="26"/>
                <w:szCs w:val="26"/>
              </w:rPr>
              <w:t>Năm học</w:t>
            </w:r>
          </w:p>
        </w:tc>
        <w:tc>
          <w:tcPr>
            <w:tcW w:w="735" w:type="dxa"/>
            <w:vMerge w:val="restart"/>
            <w:vAlign w:val="center"/>
          </w:tcPr>
          <w:p w:rsidR="002B4589" w:rsidRPr="00F46F47" w:rsidRDefault="002B4589" w:rsidP="00F46F47">
            <w:pPr>
              <w:jc w:val="center"/>
              <w:rPr>
                <w:sz w:val="26"/>
                <w:szCs w:val="26"/>
              </w:rPr>
            </w:pPr>
            <w:r w:rsidRPr="00F46F47">
              <w:rPr>
                <w:sz w:val="26"/>
                <w:szCs w:val="26"/>
              </w:rPr>
              <w:t>Số lớp</w:t>
            </w:r>
          </w:p>
        </w:tc>
        <w:tc>
          <w:tcPr>
            <w:tcW w:w="759" w:type="dxa"/>
            <w:vMerge w:val="restart"/>
            <w:vAlign w:val="center"/>
          </w:tcPr>
          <w:p w:rsidR="002B4589" w:rsidRPr="00F46F47" w:rsidRDefault="002B4589" w:rsidP="00F46F47">
            <w:pPr>
              <w:jc w:val="center"/>
              <w:rPr>
                <w:sz w:val="26"/>
                <w:szCs w:val="26"/>
              </w:rPr>
            </w:pPr>
            <w:r w:rsidRPr="00F46F47">
              <w:rPr>
                <w:sz w:val="26"/>
                <w:szCs w:val="26"/>
              </w:rPr>
              <w:t>Số HS</w:t>
            </w:r>
          </w:p>
        </w:tc>
        <w:tc>
          <w:tcPr>
            <w:tcW w:w="2945" w:type="dxa"/>
            <w:gridSpan w:val="4"/>
            <w:vAlign w:val="center"/>
          </w:tcPr>
          <w:p w:rsidR="002B4589" w:rsidRPr="00F46F47" w:rsidRDefault="002B4589" w:rsidP="00F46F47">
            <w:pPr>
              <w:jc w:val="center"/>
              <w:rPr>
                <w:sz w:val="26"/>
                <w:szCs w:val="26"/>
              </w:rPr>
            </w:pPr>
            <w:r w:rsidRPr="00F46F47">
              <w:rPr>
                <w:sz w:val="26"/>
                <w:szCs w:val="26"/>
              </w:rPr>
              <w:t>Khối</w:t>
            </w:r>
          </w:p>
        </w:tc>
        <w:tc>
          <w:tcPr>
            <w:tcW w:w="2433" w:type="dxa"/>
            <w:vMerge w:val="restart"/>
            <w:vAlign w:val="center"/>
          </w:tcPr>
          <w:p w:rsidR="002B4589" w:rsidRPr="00F46F47" w:rsidRDefault="002B4589" w:rsidP="00F46F47">
            <w:pPr>
              <w:jc w:val="center"/>
              <w:rPr>
                <w:sz w:val="26"/>
                <w:szCs w:val="26"/>
              </w:rPr>
            </w:pPr>
            <w:r w:rsidRPr="00F46F47">
              <w:rPr>
                <w:sz w:val="26"/>
                <w:szCs w:val="26"/>
              </w:rPr>
              <w:t>Số HS đậu  THPT HV</w:t>
            </w:r>
          </w:p>
        </w:tc>
        <w:tc>
          <w:tcPr>
            <w:tcW w:w="1469" w:type="dxa"/>
            <w:vMerge w:val="restart"/>
            <w:vAlign w:val="center"/>
          </w:tcPr>
          <w:p w:rsidR="002B4589" w:rsidRPr="00F46F47" w:rsidRDefault="002B4589" w:rsidP="00F46F47">
            <w:pPr>
              <w:jc w:val="center"/>
              <w:rPr>
                <w:sz w:val="26"/>
                <w:szCs w:val="26"/>
              </w:rPr>
            </w:pPr>
            <w:r w:rsidRPr="00F46F47">
              <w:rPr>
                <w:sz w:val="26"/>
                <w:szCs w:val="26"/>
              </w:rPr>
              <w:t>Hiệu quả đào tạo</w:t>
            </w:r>
          </w:p>
        </w:tc>
      </w:tr>
      <w:tr w:rsidR="002B4589" w:rsidRPr="00F46F47" w:rsidTr="00F46F47">
        <w:tc>
          <w:tcPr>
            <w:tcW w:w="1774" w:type="dxa"/>
            <w:vMerge/>
            <w:vAlign w:val="center"/>
          </w:tcPr>
          <w:p w:rsidR="002B4589" w:rsidRPr="00F46F47" w:rsidRDefault="002B4589" w:rsidP="00F46F47">
            <w:pPr>
              <w:jc w:val="center"/>
              <w:rPr>
                <w:sz w:val="26"/>
                <w:szCs w:val="26"/>
              </w:rPr>
            </w:pPr>
          </w:p>
        </w:tc>
        <w:tc>
          <w:tcPr>
            <w:tcW w:w="735" w:type="dxa"/>
            <w:vMerge/>
            <w:vAlign w:val="center"/>
          </w:tcPr>
          <w:p w:rsidR="002B4589" w:rsidRPr="00F46F47" w:rsidRDefault="002B4589" w:rsidP="00F46F47">
            <w:pPr>
              <w:jc w:val="center"/>
              <w:rPr>
                <w:sz w:val="26"/>
                <w:szCs w:val="26"/>
              </w:rPr>
            </w:pPr>
          </w:p>
        </w:tc>
        <w:tc>
          <w:tcPr>
            <w:tcW w:w="759" w:type="dxa"/>
            <w:vMerge/>
            <w:vAlign w:val="center"/>
          </w:tcPr>
          <w:p w:rsidR="002B4589" w:rsidRPr="00F46F47" w:rsidRDefault="002B4589" w:rsidP="00F46F47">
            <w:pPr>
              <w:jc w:val="center"/>
              <w:rPr>
                <w:sz w:val="26"/>
                <w:szCs w:val="26"/>
              </w:rPr>
            </w:pPr>
          </w:p>
        </w:tc>
        <w:tc>
          <w:tcPr>
            <w:tcW w:w="752" w:type="dxa"/>
            <w:vAlign w:val="center"/>
          </w:tcPr>
          <w:p w:rsidR="002B4589" w:rsidRPr="00F46F47" w:rsidRDefault="002B4589" w:rsidP="00F46F47">
            <w:pPr>
              <w:jc w:val="center"/>
              <w:rPr>
                <w:sz w:val="26"/>
                <w:szCs w:val="26"/>
              </w:rPr>
            </w:pPr>
            <w:r w:rsidRPr="00F46F47">
              <w:rPr>
                <w:sz w:val="26"/>
                <w:szCs w:val="26"/>
              </w:rPr>
              <w:t>L.6</w:t>
            </w:r>
          </w:p>
        </w:tc>
        <w:tc>
          <w:tcPr>
            <w:tcW w:w="709" w:type="dxa"/>
            <w:vAlign w:val="center"/>
          </w:tcPr>
          <w:p w:rsidR="002B4589" w:rsidRPr="00F46F47" w:rsidRDefault="002B4589" w:rsidP="00F46F47">
            <w:pPr>
              <w:jc w:val="center"/>
              <w:rPr>
                <w:sz w:val="26"/>
                <w:szCs w:val="26"/>
              </w:rPr>
            </w:pPr>
            <w:r w:rsidRPr="00F46F47">
              <w:rPr>
                <w:sz w:val="26"/>
                <w:szCs w:val="26"/>
              </w:rPr>
              <w:t>L.7</w:t>
            </w:r>
          </w:p>
        </w:tc>
        <w:tc>
          <w:tcPr>
            <w:tcW w:w="708" w:type="dxa"/>
            <w:vAlign w:val="center"/>
          </w:tcPr>
          <w:p w:rsidR="002B4589" w:rsidRPr="00F46F47" w:rsidRDefault="002B4589" w:rsidP="00F46F47">
            <w:pPr>
              <w:jc w:val="center"/>
              <w:rPr>
                <w:sz w:val="26"/>
                <w:szCs w:val="26"/>
              </w:rPr>
            </w:pPr>
            <w:r w:rsidRPr="00F46F47">
              <w:rPr>
                <w:sz w:val="26"/>
                <w:szCs w:val="26"/>
              </w:rPr>
              <w:t>L.8</w:t>
            </w:r>
          </w:p>
        </w:tc>
        <w:tc>
          <w:tcPr>
            <w:tcW w:w="776" w:type="dxa"/>
            <w:vAlign w:val="center"/>
          </w:tcPr>
          <w:p w:rsidR="002B4589" w:rsidRPr="00F46F47" w:rsidRDefault="002B4589" w:rsidP="00F46F47">
            <w:pPr>
              <w:jc w:val="center"/>
              <w:rPr>
                <w:sz w:val="26"/>
                <w:szCs w:val="26"/>
              </w:rPr>
            </w:pPr>
            <w:r w:rsidRPr="00F46F47">
              <w:rPr>
                <w:sz w:val="26"/>
                <w:szCs w:val="26"/>
              </w:rPr>
              <w:t>L.9</w:t>
            </w:r>
          </w:p>
        </w:tc>
        <w:tc>
          <w:tcPr>
            <w:tcW w:w="2433" w:type="dxa"/>
            <w:vMerge/>
            <w:vAlign w:val="center"/>
          </w:tcPr>
          <w:p w:rsidR="002B4589" w:rsidRPr="00F46F47" w:rsidRDefault="002B4589" w:rsidP="00F46F47">
            <w:pPr>
              <w:jc w:val="center"/>
              <w:rPr>
                <w:sz w:val="26"/>
                <w:szCs w:val="26"/>
              </w:rPr>
            </w:pPr>
          </w:p>
        </w:tc>
        <w:tc>
          <w:tcPr>
            <w:tcW w:w="1469" w:type="dxa"/>
            <w:vMerge/>
            <w:vAlign w:val="center"/>
          </w:tcPr>
          <w:p w:rsidR="002B4589" w:rsidRPr="00F46F47" w:rsidRDefault="002B4589" w:rsidP="00F46F47">
            <w:pPr>
              <w:jc w:val="center"/>
              <w:rPr>
                <w:sz w:val="26"/>
                <w:szCs w:val="26"/>
              </w:rPr>
            </w:pPr>
          </w:p>
        </w:tc>
      </w:tr>
      <w:tr w:rsidR="002B4589" w:rsidRPr="00F46F47" w:rsidTr="00F46F47">
        <w:tc>
          <w:tcPr>
            <w:tcW w:w="1774" w:type="dxa"/>
            <w:vAlign w:val="center"/>
          </w:tcPr>
          <w:p w:rsidR="002B4589" w:rsidRPr="00F46F47" w:rsidRDefault="002B4589" w:rsidP="00F46F47">
            <w:pPr>
              <w:jc w:val="center"/>
              <w:rPr>
                <w:sz w:val="26"/>
                <w:szCs w:val="26"/>
              </w:rPr>
            </w:pPr>
            <w:r w:rsidRPr="00F46F47">
              <w:rPr>
                <w:sz w:val="26"/>
                <w:szCs w:val="26"/>
              </w:rPr>
              <w:t>2012-2013</w:t>
            </w:r>
          </w:p>
        </w:tc>
        <w:tc>
          <w:tcPr>
            <w:tcW w:w="735" w:type="dxa"/>
            <w:vAlign w:val="center"/>
          </w:tcPr>
          <w:p w:rsidR="002B4589" w:rsidRPr="00F46F47" w:rsidRDefault="002B4589" w:rsidP="00F46F47">
            <w:pPr>
              <w:jc w:val="center"/>
              <w:rPr>
                <w:sz w:val="26"/>
                <w:szCs w:val="26"/>
              </w:rPr>
            </w:pPr>
            <w:r w:rsidRPr="00F46F47">
              <w:rPr>
                <w:sz w:val="26"/>
                <w:szCs w:val="26"/>
              </w:rPr>
              <w:t>12</w:t>
            </w:r>
          </w:p>
        </w:tc>
        <w:tc>
          <w:tcPr>
            <w:tcW w:w="759" w:type="dxa"/>
            <w:vAlign w:val="center"/>
          </w:tcPr>
          <w:p w:rsidR="002B4589" w:rsidRPr="00F46F47" w:rsidRDefault="002B4589" w:rsidP="00F46F47">
            <w:pPr>
              <w:jc w:val="center"/>
              <w:rPr>
                <w:sz w:val="26"/>
                <w:szCs w:val="26"/>
              </w:rPr>
            </w:pPr>
            <w:r w:rsidRPr="00F46F47">
              <w:rPr>
                <w:sz w:val="26"/>
                <w:szCs w:val="26"/>
              </w:rPr>
              <w:t>353</w:t>
            </w:r>
          </w:p>
        </w:tc>
        <w:tc>
          <w:tcPr>
            <w:tcW w:w="752" w:type="dxa"/>
            <w:vAlign w:val="center"/>
          </w:tcPr>
          <w:p w:rsidR="002B4589" w:rsidRPr="00F46F47" w:rsidRDefault="002B4589" w:rsidP="00F46F47">
            <w:pPr>
              <w:jc w:val="center"/>
              <w:rPr>
                <w:sz w:val="26"/>
                <w:szCs w:val="26"/>
              </w:rPr>
            </w:pPr>
            <w:r w:rsidRPr="00F46F47">
              <w:rPr>
                <w:sz w:val="26"/>
                <w:szCs w:val="26"/>
              </w:rPr>
              <w:t>92</w:t>
            </w:r>
          </w:p>
        </w:tc>
        <w:tc>
          <w:tcPr>
            <w:tcW w:w="709" w:type="dxa"/>
            <w:vAlign w:val="center"/>
          </w:tcPr>
          <w:p w:rsidR="002B4589" w:rsidRPr="00F46F47" w:rsidRDefault="002B4589" w:rsidP="00F46F47">
            <w:pPr>
              <w:jc w:val="center"/>
              <w:rPr>
                <w:sz w:val="26"/>
                <w:szCs w:val="26"/>
              </w:rPr>
            </w:pPr>
            <w:r w:rsidRPr="00F46F47">
              <w:rPr>
                <w:sz w:val="26"/>
                <w:szCs w:val="26"/>
              </w:rPr>
              <w:t>89</w:t>
            </w:r>
          </w:p>
        </w:tc>
        <w:tc>
          <w:tcPr>
            <w:tcW w:w="708" w:type="dxa"/>
            <w:vAlign w:val="center"/>
          </w:tcPr>
          <w:p w:rsidR="002B4589" w:rsidRPr="00F46F47" w:rsidRDefault="002B4589" w:rsidP="00F46F47">
            <w:pPr>
              <w:jc w:val="center"/>
              <w:rPr>
                <w:sz w:val="26"/>
                <w:szCs w:val="26"/>
              </w:rPr>
            </w:pPr>
            <w:r w:rsidRPr="00F46F47">
              <w:rPr>
                <w:sz w:val="26"/>
                <w:szCs w:val="26"/>
              </w:rPr>
              <w:t>86</w:t>
            </w:r>
          </w:p>
        </w:tc>
        <w:tc>
          <w:tcPr>
            <w:tcW w:w="776" w:type="dxa"/>
            <w:vAlign w:val="center"/>
          </w:tcPr>
          <w:p w:rsidR="002B4589" w:rsidRPr="00F46F47" w:rsidRDefault="002B4589" w:rsidP="00F46F47">
            <w:pPr>
              <w:jc w:val="center"/>
              <w:rPr>
                <w:sz w:val="26"/>
                <w:szCs w:val="26"/>
              </w:rPr>
            </w:pPr>
            <w:r w:rsidRPr="00F46F47">
              <w:rPr>
                <w:sz w:val="26"/>
                <w:szCs w:val="26"/>
              </w:rPr>
              <w:t>86</w:t>
            </w:r>
          </w:p>
        </w:tc>
        <w:tc>
          <w:tcPr>
            <w:tcW w:w="2433" w:type="dxa"/>
            <w:vAlign w:val="center"/>
          </w:tcPr>
          <w:p w:rsidR="002B4589" w:rsidRPr="00F46F47" w:rsidRDefault="00B334F7" w:rsidP="00F46F47">
            <w:pPr>
              <w:tabs>
                <w:tab w:val="left" w:pos="2127"/>
              </w:tabs>
              <w:ind w:right="-816"/>
              <w:jc w:val="center"/>
              <w:rPr>
                <w:sz w:val="26"/>
                <w:szCs w:val="26"/>
              </w:rPr>
            </w:pPr>
            <w:r w:rsidRPr="00F46F47">
              <w:rPr>
                <w:sz w:val="26"/>
                <w:szCs w:val="26"/>
              </w:rPr>
              <w:t>79 (Tuyển thẳng</w:t>
            </w:r>
            <w:r w:rsidR="0045509F" w:rsidRPr="00F46F47">
              <w:rPr>
                <w:sz w:val="26"/>
                <w:szCs w:val="26"/>
              </w:rPr>
              <w:t xml:space="preserve">  13)</w:t>
            </w:r>
          </w:p>
        </w:tc>
        <w:tc>
          <w:tcPr>
            <w:tcW w:w="1469" w:type="dxa"/>
            <w:vAlign w:val="center"/>
          </w:tcPr>
          <w:p w:rsidR="002B4589" w:rsidRPr="00F46F47" w:rsidRDefault="002B4589" w:rsidP="00F46F47">
            <w:pPr>
              <w:jc w:val="center"/>
              <w:rPr>
                <w:sz w:val="26"/>
                <w:szCs w:val="26"/>
              </w:rPr>
            </w:pPr>
            <w:r w:rsidRPr="00F46F47">
              <w:rPr>
                <w:sz w:val="26"/>
                <w:szCs w:val="26"/>
              </w:rPr>
              <w:t>100%</w:t>
            </w:r>
          </w:p>
        </w:tc>
      </w:tr>
      <w:tr w:rsidR="002B4589" w:rsidRPr="00F46F47" w:rsidTr="00F46F47">
        <w:tc>
          <w:tcPr>
            <w:tcW w:w="1774" w:type="dxa"/>
            <w:vAlign w:val="center"/>
          </w:tcPr>
          <w:p w:rsidR="002B4589" w:rsidRPr="00F46F47" w:rsidRDefault="002B4589" w:rsidP="00F46F47">
            <w:pPr>
              <w:jc w:val="center"/>
              <w:rPr>
                <w:sz w:val="26"/>
                <w:szCs w:val="26"/>
              </w:rPr>
            </w:pPr>
            <w:r w:rsidRPr="00F46F47">
              <w:rPr>
                <w:sz w:val="26"/>
                <w:szCs w:val="26"/>
              </w:rPr>
              <w:t>2013-2014</w:t>
            </w:r>
          </w:p>
        </w:tc>
        <w:tc>
          <w:tcPr>
            <w:tcW w:w="735" w:type="dxa"/>
            <w:vAlign w:val="center"/>
          </w:tcPr>
          <w:p w:rsidR="002B4589" w:rsidRPr="00F46F47" w:rsidRDefault="002B4589" w:rsidP="00F46F47">
            <w:pPr>
              <w:jc w:val="center"/>
              <w:rPr>
                <w:sz w:val="26"/>
                <w:szCs w:val="26"/>
              </w:rPr>
            </w:pPr>
            <w:r w:rsidRPr="00F46F47">
              <w:rPr>
                <w:sz w:val="26"/>
                <w:szCs w:val="26"/>
              </w:rPr>
              <w:t>12</w:t>
            </w:r>
          </w:p>
        </w:tc>
        <w:tc>
          <w:tcPr>
            <w:tcW w:w="759" w:type="dxa"/>
            <w:vAlign w:val="center"/>
          </w:tcPr>
          <w:p w:rsidR="002B4589" w:rsidRPr="00F46F47" w:rsidRDefault="002B4589" w:rsidP="00F46F47">
            <w:pPr>
              <w:jc w:val="center"/>
              <w:rPr>
                <w:sz w:val="26"/>
                <w:szCs w:val="26"/>
              </w:rPr>
            </w:pPr>
            <w:r w:rsidRPr="00F46F47">
              <w:rPr>
                <w:sz w:val="26"/>
                <w:szCs w:val="26"/>
              </w:rPr>
              <w:t>351</w:t>
            </w:r>
          </w:p>
        </w:tc>
        <w:tc>
          <w:tcPr>
            <w:tcW w:w="752" w:type="dxa"/>
            <w:vAlign w:val="center"/>
          </w:tcPr>
          <w:p w:rsidR="002B4589" w:rsidRPr="00F46F47" w:rsidRDefault="002B4589" w:rsidP="00F46F47">
            <w:pPr>
              <w:jc w:val="center"/>
              <w:rPr>
                <w:sz w:val="26"/>
                <w:szCs w:val="26"/>
              </w:rPr>
            </w:pPr>
            <w:r w:rsidRPr="00F46F47">
              <w:rPr>
                <w:sz w:val="26"/>
                <w:szCs w:val="26"/>
              </w:rPr>
              <w:t>89</w:t>
            </w:r>
          </w:p>
        </w:tc>
        <w:tc>
          <w:tcPr>
            <w:tcW w:w="709" w:type="dxa"/>
            <w:vAlign w:val="center"/>
          </w:tcPr>
          <w:p w:rsidR="002B4589" w:rsidRPr="00F46F47" w:rsidRDefault="002B4589" w:rsidP="00F46F47">
            <w:pPr>
              <w:jc w:val="center"/>
              <w:rPr>
                <w:sz w:val="26"/>
                <w:szCs w:val="26"/>
              </w:rPr>
            </w:pPr>
            <w:r w:rsidRPr="00F46F47">
              <w:rPr>
                <w:sz w:val="26"/>
                <w:szCs w:val="26"/>
              </w:rPr>
              <w:t>92</w:t>
            </w:r>
          </w:p>
        </w:tc>
        <w:tc>
          <w:tcPr>
            <w:tcW w:w="708" w:type="dxa"/>
            <w:vAlign w:val="center"/>
          </w:tcPr>
          <w:p w:rsidR="002B4589" w:rsidRPr="00F46F47" w:rsidRDefault="002B4589" w:rsidP="00F46F47">
            <w:pPr>
              <w:jc w:val="center"/>
              <w:rPr>
                <w:sz w:val="26"/>
                <w:szCs w:val="26"/>
              </w:rPr>
            </w:pPr>
            <w:r w:rsidRPr="00F46F47">
              <w:rPr>
                <w:sz w:val="26"/>
                <w:szCs w:val="26"/>
              </w:rPr>
              <w:t>86</w:t>
            </w:r>
          </w:p>
        </w:tc>
        <w:tc>
          <w:tcPr>
            <w:tcW w:w="776" w:type="dxa"/>
            <w:vAlign w:val="center"/>
          </w:tcPr>
          <w:p w:rsidR="002B4589" w:rsidRPr="00F46F47" w:rsidRDefault="002B4589" w:rsidP="00F46F47">
            <w:pPr>
              <w:jc w:val="center"/>
              <w:rPr>
                <w:sz w:val="26"/>
                <w:szCs w:val="26"/>
              </w:rPr>
            </w:pPr>
            <w:r w:rsidRPr="00F46F47">
              <w:rPr>
                <w:sz w:val="26"/>
                <w:szCs w:val="26"/>
              </w:rPr>
              <w:t>84</w:t>
            </w:r>
          </w:p>
        </w:tc>
        <w:tc>
          <w:tcPr>
            <w:tcW w:w="2433" w:type="dxa"/>
            <w:vAlign w:val="center"/>
          </w:tcPr>
          <w:p w:rsidR="002B4589" w:rsidRPr="00F46F47" w:rsidRDefault="002B4589" w:rsidP="00F46F47">
            <w:pPr>
              <w:jc w:val="center"/>
              <w:rPr>
                <w:sz w:val="26"/>
                <w:szCs w:val="26"/>
              </w:rPr>
            </w:pPr>
            <w:r w:rsidRPr="00F46F47">
              <w:rPr>
                <w:sz w:val="26"/>
                <w:szCs w:val="26"/>
              </w:rPr>
              <w:t>80</w:t>
            </w:r>
            <w:r w:rsidR="0045509F" w:rsidRPr="00F46F47">
              <w:rPr>
                <w:sz w:val="26"/>
                <w:szCs w:val="26"/>
              </w:rPr>
              <w:t xml:space="preserve"> (Tuyển thẳng  20)</w:t>
            </w:r>
          </w:p>
        </w:tc>
        <w:tc>
          <w:tcPr>
            <w:tcW w:w="1469" w:type="dxa"/>
            <w:vAlign w:val="center"/>
          </w:tcPr>
          <w:p w:rsidR="002B4589" w:rsidRPr="00F46F47" w:rsidRDefault="002B4589" w:rsidP="00F46F47">
            <w:pPr>
              <w:jc w:val="center"/>
              <w:rPr>
                <w:sz w:val="26"/>
                <w:szCs w:val="26"/>
              </w:rPr>
            </w:pPr>
            <w:r w:rsidRPr="00F46F47">
              <w:rPr>
                <w:sz w:val="26"/>
                <w:szCs w:val="26"/>
              </w:rPr>
              <w:t>100%</w:t>
            </w:r>
          </w:p>
        </w:tc>
      </w:tr>
      <w:tr w:rsidR="002B4589" w:rsidRPr="00F46F47" w:rsidTr="00F46F47">
        <w:tc>
          <w:tcPr>
            <w:tcW w:w="1774" w:type="dxa"/>
            <w:vAlign w:val="center"/>
          </w:tcPr>
          <w:p w:rsidR="002B4589" w:rsidRPr="00F46F47" w:rsidRDefault="002B4589" w:rsidP="00F46F47">
            <w:pPr>
              <w:jc w:val="center"/>
              <w:rPr>
                <w:sz w:val="26"/>
                <w:szCs w:val="26"/>
              </w:rPr>
            </w:pPr>
            <w:r w:rsidRPr="00F46F47">
              <w:rPr>
                <w:sz w:val="26"/>
                <w:szCs w:val="26"/>
              </w:rPr>
              <w:t>2014-2015</w:t>
            </w:r>
          </w:p>
        </w:tc>
        <w:tc>
          <w:tcPr>
            <w:tcW w:w="735" w:type="dxa"/>
            <w:vAlign w:val="center"/>
          </w:tcPr>
          <w:p w:rsidR="002B4589" w:rsidRPr="00F46F47" w:rsidRDefault="002B4589" w:rsidP="00F46F47">
            <w:pPr>
              <w:jc w:val="center"/>
              <w:rPr>
                <w:sz w:val="26"/>
                <w:szCs w:val="26"/>
              </w:rPr>
            </w:pPr>
            <w:r w:rsidRPr="00F46F47">
              <w:rPr>
                <w:sz w:val="26"/>
                <w:szCs w:val="26"/>
              </w:rPr>
              <w:t>12</w:t>
            </w:r>
          </w:p>
        </w:tc>
        <w:tc>
          <w:tcPr>
            <w:tcW w:w="759" w:type="dxa"/>
            <w:vAlign w:val="center"/>
          </w:tcPr>
          <w:p w:rsidR="002B4589" w:rsidRPr="00F46F47" w:rsidRDefault="002B4589" w:rsidP="00F46F47">
            <w:pPr>
              <w:jc w:val="center"/>
              <w:rPr>
                <w:sz w:val="26"/>
                <w:szCs w:val="26"/>
              </w:rPr>
            </w:pPr>
            <w:r w:rsidRPr="00F46F47">
              <w:rPr>
                <w:sz w:val="26"/>
                <w:szCs w:val="26"/>
              </w:rPr>
              <w:t>352</w:t>
            </w:r>
          </w:p>
        </w:tc>
        <w:tc>
          <w:tcPr>
            <w:tcW w:w="752" w:type="dxa"/>
            <w:vAlign w:val="center"/>
          </w:tcPr>
          <w:p w:rsidR="002B4589" w:rsidRPr="00F46F47" w:rsidRDefault="002B4589" w:rsidP="00F46F47">
            <w:pPr>
              <w:jc w:val="center"/>
              <w:rPr>
                <w:sz w:val="26"/>
                <w:szCs w:val="26"/>
              </w:rPr>
            </w:pPr>
            <w:r w:rsidRPr="00F46F47">
              <w:rPr>
                <w:sz w:val="26"/>
                <w:szCs w:val="26"/>
              </w:rPr>
              <w:t>91</w:t>
            </w:r>
          </w:p>
        </w:tc>
        <w:tc>
          <w:tcPr>
            <w:tcW w:w="709" w:type="dxa"/>
            <w:vAlign w:val="center"/>
          </w:tcPr>
          <w:p w:rsidR="002B4589" w:rsidRPr="00F46F47" w:rsidRDefault="002B4589" w:rsidP="00F46F47">
            <w:pPr>
              <w:jc w:val="center"/>
              <w:rPr>
                <w:sz w:val="26"/>
                <w:szCs w:val="26"/>
              </w:rPr>
            </w:pPr>
            <w:r w:rsidRPr="00F46F47">
              <w:rPr>
                <w:sz w:val="26"/>
                <w:szCs w:val="26"/>
              </w:rPr>
              <w:t>87</w:t>
            </w:r>
          </w:p>
        </w:tc>
        <w:tc>
          <w:tcPr>
            <w:tcW w:w="708" w:type="dxa"/>
            <w:vAlign w:val="center"/>
          </w:tcPr>
          <w:p w:rsidR="002B4589" w:rsidRPr="00F46F47" w:rsidRDefault="002B4589" w:rsidP="00F46F47">
            <w:pPr>
              <w:jc w:val="center"/>
              <w:rPr>
                <w:sz w:val="26"/>
                <w:szCs w:val="26"/>
              </w:rPr>
            </w:pPr>
            <w:r w:rsidRPr="00F46F47">
              <w:rPr>
                <w:sz w:val="26"/>
                <w:szCs w:val="26"/>
              </w:rPr>
              <w:t>89</w:t>
            </w:r>
          </w:p>
        </w:tc>
        <w:tc>
          <w:tcPr>
            <w:tcW w:w="776" w:type="dxa"/>
            <w:vAlign w:val="center"/>
          </w:tcPr>
          <w:p w:rsidR="002B4589" w:rsidRPr="00F46F47" w:rsidRDefault="002B4589" w:rsidP="00F46F47">
            <w:pPr>
              <w:jc w:val="center"/>
              <w:rPr>
                <w:sz w:val="26"/>
                <w:szCs w:val="26"/>
              </w:rPr>
            </w:pPr>
            <w:r w:rsidRPr="00F46F47">
              <w:rPr>
                <w:sz w:val="26"/>
                <w:szCs w:val="26"/>
              </w:rPr>
              <w:t>85</w:t>
            </w:r>
          </w:p>
        </w:tc>
        <w:tc>
          <w:tcPr>
            <w:tcW w:w="2433" w:type="dxa"/>
            <w:vAlign w:val="center"/>
          </w:tcPr>
          <w:p w:rsidR="002B4589" w:rsidRPr="00F46F47" w:rsidRDefault="002B4589" w:rsidP="00F46F47">
            <w:pPr>
              <w:jc w:val="center"/>
              <w:rPr>
                <w:sz w:val="26"/>
                <w:szCs w:val="26"/>
              </w:rPr>
            </w:pPr>
            <w:r w:rsidRPr="00F46F47">
              <w:rPr>
                <w:sz w:val="26"/>
                <w:szCs w:val="26"/>
              </w:rPr>
              <w:t>80</w:t>
            </w:r>
            <w:r w:rsidR="0045509F" w:rsidRPr="00F46F47">
              <w:rPr>
                <w:sz w:val="26"/>
                <w:szCs w:val="26"/>
              </w:rPr>
              <w:t xml:space="preserve"> (Tuyển thẳng  30)</w:t>
            </w:r>
          </w:p>
        </w:tc>
        <w:tc>
          <w:tcPr>
            <w:tcW w:w="1469" w:type="dxa"/>
            <w:vAlign w:val="center"/>
          </w:tcPr>
          <w:p w:rsidR="002B4589" w:rsidRPr="00F46F47" w:rsidRDefault="002B4589" w:rsidP="00F46F47">
            <w:pPr>
              <w:jc w:val="center"/>
              <w:rPr>
                <w:sz w:val="26"/>
                <w:szCs w:val="26"/>
              </w:rPr>
            </w:pPr>
            <w:r w:rsidRPr="00F46F47">
              <w:rPr>
                <w:sz w:val="26"/>
                <w:szCs w:val="26"/>
              </w:rPr>
              <w:t>100%</w:t>
            </w:r>
          </w:p>
        </w:tc>
      </w:tr>
      <w:tr w:rsidR="002B4589" w:rsidRPr="00F46F47" w:rsidTr="00F46F47">
        <w:tc>
          <w:tcPr>
            <w:tcW w:w="1774" w:type="dxa"/>
            <w:vAlign w:val="center"/>
          </w:tcPr>
          <w:p w:rsidR="002B4589" w:rsidRPr="00F46F47" w:rsidRDefault="002B4589" w:rsidP="00F46F47">
            <w:pPr>
              <w:jc w:val="center"/>
              <w:rPr>
                <w:sz w:val="26"/>
                <w:szCs w:val="26"/>
              </w:rPr>
            </w:pPr>
            <w:r w:rsidRPr="00F46F47">
              <w:rPr>
                <w:sz w:val="26"/>
                <w:szCs w:val="26"/>
              </w:rPr>
              <w:t>2015-2016</w:t>
            </w:r>
          </w:p>
        </w:tc>
        <w:tc>
          <w:tcPr>
            <w:tcW w:w="735" w:type="dxa"/>
            <w:vAlign w:val="center"/>
          </w:tcPr>
          <w:p w:rsidR="002B4589" w:rsidRPr="00F46F47" w:rsidRDefault="002B4589" w:rsidP="00F46F47">
            <w:pPr>
              <w:jc w:val="center"/>
              <w:rPr>
                <w:sz w:val="26"/>
                <w:szCs w:val="26"/>
              </w:rPr>
            </w:pPr>
            <w:r w:rsidRPr="00F46F47">
              <w:rPr>
                <w:sz w:val="26"/>
                <w:szCs w:val="26"/>
              </w:rPr>
              <w:t>12</w:t>
            </w:r>
          </w:p>
        </w:tc>
        <w:tc>
          <w:tcPr>
            <w:tcW w:w="759" w:type="dxa"/>
            <w:vAlign w:val="center"/>
          </w:tcPr>
          <w:p w:rsidR="002B4589" w:rsidRPr="00F46F47" w:rsidRDefault="002B4589" w:rsidP="00F46F47">
            <w:pPr>
              <w:jc w:val="center"/>
              <w:rPr>
                <w:sz w:val="26"/>
                <w:szCs w:val="26"/>
              </w:rPr>
            </w:pPr>
            <w:r w:rsidRPr="00F46F47">
              <w:rPr>
                <w:sz w:val="26"/>
                <w:szCs w:val="26"/>
              </w:rPr>
              <w:t>357</w:t>
            </w:r>
          </w:p>
        </w:tc>
        <w:tc>
          <w:tcPr>
            <w:tcW w:w="752" w:type="dxa"/>
            <w:vAlign w:val="center"/>
          </w:tcPr>
          <w:p w:rsidR="002B4589" w:rsidRPr="00F46F47" w:rsidRDefault="002B4589" w:rsidP="00F46F47">
            <w:pPr>
              <w:jc w:val="center"/>
              <w:rPr>
                <w:sz w:val="26"/>
                <w:szCs w:val="26"/>
              </w:rPr>
            </w:pPr>
            <w:r w:rsidRPr="00F46F47">
              <w:rPr>
                <w:sz w:val="26"/>
                <w:szCs w:val="26"/>
              </w:rPr>
              <w:t>90</w:t>
            </w:r>
          </w:p>
        </w:tc>
        <w:tc>
          <w:tcPr>
            <w:tcW w:w="709" w:type="dxa"/>
            <w:vAlign w:val="center"/>
          </w:tcPr>
          <w:p w:rsidR="002B4589" w:rsidRPr="00F46F47" w:rsidRDefault="002B4589" w:rsidP="00F46F47">
            <w:pPr>
              <w:jc w:val="center"/>
              <w:rPr>
                <w:sz w:val="26"/>
                <w:szCs w:val="26"/>
              </w:rPr>
            </w:pPr>
            <w:r w:rsidRPr="00F46F47">
              <w:rPr>
                <w:sz w:val="26"/>
                <w:szCs w:val="26"/>
              </w:rPr>
              <w:t>91</w:t>
            </w:r>
          </w:p>
        </w:tc>
        <w:tc>
          <w:tcPr>
            <w:tcW w:w="708" w:type="dxa"/>
            <w:vAlign w:val="center"/>
          </w:tcPr>
          <w:p w:rsidR="002B4589" w:rsidRPr="00F46F47" w:rsidRDefault="002B4589" w:rsidP="00F46F47">
            <w:pPr>
              <w:jc w:val="center"/>
              <w:rPr>
                <w:sz w:val="26"/>
                <w:szCs w:val="26"/>
              </w:rPr>
            </w:pPr>
            <w:r w:rsidRPr="00F46F47">
              <w:rPr>
                <w:sz w:val="26"/>
                <w:szCs w:val="26"/>
              </w:rPr>
              <w:t>87</w:t>
            </w:r>
          </w:p>
        </w:tc>
        <w:tc>
          <w:tcPr>
            <w:tcW w:w="776" w:type="dxa"/>
            <w:vAlign w:val="center"/>
          </w:tcPr>
          <w:p w:rsidR="002B4589" w:rsidRPr="00F46F47" w:rsidRDefault="002B4589" w:rsidP="00F46F47">
            <w:pPr>
              <w:jc w:val="center"/>
              <w:rPr>
                <w:sz w:val="26"/>
                <w:szCs w:val="26"/>
              </w:rPr>
            </w:pPr>
            <w:r w:rsidRPr="00F46F47">
              <w:rPr>
                <w:sz w:val="26"/>
                <w:szCs w:val="26"/>
              </w:rPr>
              <w:t>89</w:t>
            </w:r>
          </w:p>
        </w:tc>
        <w:tc>
          <w:tcPr>
            <w:tcW w:w="2433" w:type="dxa"/>
            <w:vAlign w:val="center"/>
          </w:tcPr>
          <w:p w:rsidR="002B4589" w:rsidRPr="00F46F47" w:rsidRDefault="002B4589" w:rsidP="00F46F47">
            <w:pPr>
              <w:jc w:val="center"/>
              <w:rPr>
                <w:sz w:val="26"/>
                <w:szCs w:val="26"/>
              </w:rPr>
            </w:pPr>
            <w:r w:rsidRPr="00F46F47">
              <w:rPr>
                <w:sz w:val="26"/>
                <w:szCs w:val="26"/>
              </w:rPr>
              <w:t>87</w:t>
            </w:r>
            <w:r w:rsidR="0045509F" w:rsidRPr="00F46F47">
              <w:rPr>
                <w:sz w:val="26"/>
                <w:szCs w:val="26"/>
              </w:rPr>
              <w:t xml:space="preserve"> (Tuyển thẳng  12)</w:t>
            </w:r>
          </w:p>
        </w:tc>
        <w:tc>
          <w:tcPr>
            <w:tcW w:w="1469" w:type="dxa"/>
            <w:vAlign w:val="center"/>
          </w:tcPr>
          <w:p w:rsidR="002B4589" w:rsidRPr="00F46F47" w:rsidRDefault="002B4589" w:rsidP="00F46F47">
            <w:pPr>
              <w:jc w:val="center"/>
              <w:rPr>
                <w:sz w:val="26"/>
                <w:szCs w:val="26"/>
              </w:rPr>
            </w:pPr>
            <w:r w:rsidRPr="00F46F47">
              <w:rPr>
                <w:sz w:val="26"/>
                <w:szCs w:val="26"/>
              </w:rPr>
              <w:t>100%</w:t>
            </w:r>
          </w:p>
        </w:tc>
      </w:tr>
      <w:tr w:rsidR="002B4589" w:rsidRPr="00F46F47" w:rsidTr="00F46F47">
        <w:tc>
          <w:tcPr>
            <w:tcW w:w="1774" w:type="dxa"/>
            <w:vAlign w:val="center"/>
          </w:tcPr>
          <w:p w:rsidR="002B4589" w:rsidRPr="00F46F47" w:rsidRDefault="002B4589" w:rsidP="00F46F47">
            <w:pPr>
              <w:jc w:val="center"/>
              <w:rPr>
                <w:sz w:val="26"/>
                <w:szCs w:val="26"/>
              </w:rPr>
            </w:pPr>
            <w:r w:rsidRPr="00F46F47">
              <w:rPr>
                <w:sz w:val="26"/>
                <w:szCs w:val="26"/>
              </w:rPr>
              <w:t>2016-2017</w:t>
            </w:r>
          </w:p>
        </w:tc>
        <w:tc>
          <w:tcPr>
            <w:tcW w:w="735" w:type="dxa"/>
            <w:vAlign w:val="center"/>
          </w:tcPr>
          <w:p w:rsidR="002B4589" w:rsidRPr="00F46F47" w:rsidRDefault="002B4589" w:rsidP="00F46F47">
            <w:pPr>
              <w:jc w:val="center"/>
              <w:rPr>
                <w:sz w:val="26"/>
                <w:szCs w:val="26"/>
              </w:rPr>
            </w:pPr>
            <w:r w:rsidRPr="00F46F47">
              <w:rPr>
                <w:sz w:val="26"/>
                <w:szCs w:val="26"/>
              </w:rPr>
              <w:t>12</w:t>
            </w:r>
          </w:p>
        </w:tc>
        <w:tc>
          <w:tcPr>
            <w:tcW w:w="759" w:type="dxa"/>
            <w:vAlign w:val="center"/>
          </w:tcPr>
          <w:p w:rsidR="002B4589" w:rsidRPr="00F46F47" w:rsidRDefault="002B4589" w:rsidP="00F46F47">
            <w:pPr>
              <w:jc w:val="center"/>
              <w:rPr>
                <w:sz w:val="26"/>
                <w:szCs w:val="26"/>
              </w:rPr>
            </w:pPr>
            <w:r w:rsidRPr="00F46F47">
              <w:rPr>
                <w:sz w:val="26"/>
                <w:szCs w:val="26"/>
              </w:rPr>
              <w:t>351</w:t>
            </w:r>
          </w:p>
        </w:tc>
        <w:tc>
          <w:tcPr>
            <w:tcW w:w="752" w:type="dxa"/>
            <w:vAlign w:val="center"/>
          </w:tcPr>
          <w:p w:rsidR="002B4589" w:rsidRPr="00F46F47" w:rsidRDefault="002B4589" w:rsidP="00F46F47">
            <w:pPr>
              <w:jc w:val="center"/>
              <w:rPr>
                <w:sz w:val="26"/>
                <w:szCs w:val="26"/>
              </w:rPr>
            </w:pPr>
            <w:r w:rsidRPr="00F46F47">
              <w:rPr>
                <w:sz w:val="26"/>
                <w:szCs w:val="26"/>
              </w:rPr>
              <w:t>91</w:t>
            </w:r>
          </w:p>
        </w:tc>
        <w:tc>
          <w:tcPr>
            <w:tcW w:w="709" w:type="dxa"/>
            <w:vAlign w:val="center"/>
          </w:tcPr>
          <w:p w:rsidR="002B4589" w:rsidRPr="00F46F47" w:rsidRDefault="002B4589" w:rsidP="00F46F47">
            <w:pPr>
              <w:jc w:val="center"/>
              <w:rPr>
                <w:sz w:val="26"/>
                <w:szCs w:val="26"/>
              </w:rPr>
            </w:pPr>
            <w:r w:rsidRPr="00F46F47">
              <w:rPr>
                <w:sz w:val="26"/>
                <w:szCs w:val="26"/>
              </w:rPr>
              <w:t>89</w:t>
            </w:r>
          </w:p>
        </w:tc>
        <w:tc>
          <w:tcPr>
            <w:tcW w:w="708" w:type="dxa"/>
            <w:vAlign w:val="center"/>
          </w:tcPr>
          <w:p w:rsidR="002B4589" w:rsidRPr="00F46F47" w:rsidRDefault="002B4589" w:rsidP="00F46F47">
            <w:pPr>
              <w:jc w:val="center"/>
              <w:rPr>
                <w:sz w:val="26"/>
                <w:szCs w:val="26"/>
              </w:rPr>
            </w:pPr>
            <w:r w:rsidRPr="00F46F47">
              <w:rPr>
                <w:sz w:val="26"/>
                <w:szCs w:val="26"/>
              </w:rPr>
              <w:t>89</w:t>
            </w:r>
          </w:p>
        </w:tc>
        <w:tc>
          <w:tcPr>
            <w:tcW w:w="776" w:type="dxa"/>
            <w:vAlign w:val="center"/>
          </w:tcPr>
          <w:p w:rsidR="002B4589" w:rsidRPr="00F46F47" w:rsidRDefault="002B4589" w:rsidP="00F46F47">
            <w:pPr>
              <w:jc w:val="center"/>
              <w:rPr>
                <w:sz w:val="26"/>
                <w:szCs w:val="26"/>
              </w:rPr>
            </w:pPr>
            <w:r w:rsidRPr="00F46F47">
              <w:rPr>
                <w:sz w:val="26"/>
                <w:szCs w:val="26"/>
              </w:rPr>
              <w:t>82</w:t>
            </w:r>
          </w:p>
        </w:tc>
        <w:tc>
          <w:tcPr>
            <w:tcW w:w="2433" w:type="dxa"/>
            <w:vAlign w:val="center"/>
          </w:tcPr>
          <w:p w:rsidR="002B4589" w:rsidRPr="00F46F47" w:rsidRDefault="002B4589" w:rsidP="00F46F47">
            <w:pPr>
              <w:jc w:val="center"/>
              <w:rPr>
                <w:sz w:val="26"/>
                <w:szCs w:val="26"/>
              </w:rPr>
            </w:pPr>
            <w:r w:rsidRPr="00F46F47">
              <w:rPr>
                <w:sz w:val="26"/>
                <w:szCs w:val="26"/>
              </w:rPr>
              <w:t>58</w:t>
            </w:r>
            <w:r w:rsidR="0045509F" w:rsidRPr="00F46F47">
              <w:rPr>
                <w:sz w:val="26"/>
                <w:szCs w:val="26"/>
              </w:rPr>
              <w:t xml:space="preserve"> (Tuyển thẳng  08)</w:t>
            </w:r>
          </w:p>
        </w:tc>
        <w:tc>
          <w:tcPr>
            <w:tcW w:w="1469" w:type="dxa"/>
            <w:vAlign w:val="center"/>
          </w:tcPr>
          <w:p w:rsidR="002B4589" w:rsidRPr="00F46F47" w:rsidRDefault="002B4589" w:rsidP="00F46F47">
            <w:pPr>
              <w:jc w:val="center"/>
              <w:rPr>
                <w:sz w:val="26"/>
                <w:szCs w:val="26"/>
              </w:rPr>
            </w:pPr>
            <w:r w:rsidRPr="00F46F47">
              <w:rPr>
                <w:sz w:val="26"/>
                <w:szCs w:val="26"/>
              </w:rPr>
              <w:t>100%</w:t>
            </w:r>
          </w:p>
        </w:tc>
      </w:tr>
    </w:tbl>
    <w:p w:rsidR="00F46F47" w:rsidRDefault="00F46F47" w:rsidP="00F46F47">
      <w:pPr>
        <w:ind w:left="360"/>
        <w:rPr>
          <w:sz w:val="26"/>
          <w:szCs w:val="26"/>
        </w:rPr>
      </w:pPr>
    </w:p>
    <w:p w:rsidR="00B560FD" w:rsidRPr="00F46F47" w:rsidRDefault="00F46F47" w:rsidP="00F46F47">
      <w:pPr>
        <w:ind w:left="360"/>
        <w:rPr>
          <w:sz w:val="26"/>
          <w:szCs w:val="26"/>
        </w:rPr>
      </w:pPr>
      <w:proofErr w:type="gramStart"/>
      <w:r>
        <w:rPr>
          <w:sz w:val="26"/>
          <w:szCs w:val="26"/>
        </w:rPr>
        <w:t>3.</w:t>
      </w:r>
      <w:r w:rsidR="00B560FD" w:rsidRPr="00F46F47">
        <w:rPr>
          <w:sz w:val="26"/>
          <w:szCs w:val="26"/>
        </w:rPr>
        <w:t>Tình</w:t>
      </w:r>
      <w:proofErr w:type="gramEnd"/>
      <w:r w:rsidR="00B560FD" w:rsidRPr="00F46F47">
        <w:rPr>
          <w:sz w:val="26"/>
          <w:szCs w:val="26"/>
        </w:rPr>
        <w:t xml:space="preserve"> hình đội ngũ giáo viên</w:t>
      </w:r>
      <w:r w:rsidR="00C4526E" w:rsidRPr="00F46F47">
        <w:rPr>
          <w:sz w:val="26"/>
          <w:szCs w:val="26"/>
        </w:rPr>
        <w:t>:</w:t>
      </w:r>
    </w:p>
    <w:p w:rsidR="00F46F47" w:rsidRPr="00F46F47" w:rsidRDefault="00F46F47" w:rsidP="00F46F47">
      <w:pPr>
        <w:ind w:left="360"/>
        <w:rPr>
          <w:sz w:val="26"/>
          <w:szCs w:val="2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535"/>
        <w:gridCol w:w="1389"/>
        <w:gridCol w:w="1276"/>
        <w:gridCol w:w="1134"/>
        <w:gridCol w:w="709"/>
        <w:gridCol w:w="1559"/>
        <w:gridCol w:w="1701"/>
        <w:gridCol w:w="1418"/>
      </w:tblGrid>
      <w:tr w:rsidR="00C4526E" w:rsidRPr="00F46F47" w:rsidTr="00F46F47">
        <w:tc>
          <w:tcPr>
            <w:tcW w:w="1586" w:type="dxa"/>
            <w:vMerge w:val="restart"/>
            <w:shd w:val="clear" w:color="auto" w:fill="auto"/>
            <w:vAlign w:val="center"/>
          </w:tcPr>
          <w:p w:rsidR="00C4526E" w:rsidRPr="00F46F47" w:rsidRDefault="00C4526E" w:rsidP="00F46F47">
            <w:pPr>
              <w:jc w:val="center"/>
              <w:rPr>
                <w:b/>
                <w:sz w:val="26"/>
                <w:szCs w:val="26"/>
              </w:rPr>
            </w:pPr>
          </w:p>
          <w:p w:rsidR="00C4526E" w:rsidRPr="00F46F47" w:rsidRDefault="00C4526E" w:rsidP="00F46F47">
            <w:pPr>
              <w:jc w:val="center"/>
              <w:rPr>
                <w:b/>
                <w:sz w:val="26"/>
                <w:szCs w:val="26"/>
              </w:rPr>
            </w:pPr>
            <w:r w:rsidRPr="00F46F47">
              <w:rPr>
                <w:b/>
                <w:sz w:val="26"/>
                <w:szCs w:val="26"/>
              </w:rPr>
              <w:t>Năm học</w:t>
            </w:r>
          </w:p>
        </w:tc>
        <w:tc>
          <w:tcPr>
            <w:tcW w:w="4334" w:type="dxa"/>
            <w:gridSpan w:val="4"/>
            <w:shd w:val="clear" w:color="auto" w:fill="auto"/>
            <w:vAlign w:val="center"/>
          </w:tcPr>
          <w:p w:rsidR="00C4526E" w:rsidRPr="00F46F47" w:rsidRDefault="00C4526E" w:rsidP="00F46F47">
            <w:pPr>
              <w:jc w:val="center"/>
              <w:rPr>
                <w:b/>
                <w:sz w:val="26"/>
                <w:szCs w:val="26"/>
              </w:rPr>
            </w:pPr>
            <w:r w:rsidRPr="00F46F47">
              <w:rPr>
                <w:b/>
                <w:sz w:val="26"/>
                <w:szCs w:val="26"/>
              </w:rPr>
              <w:t>CÁN BỘ QUẢN LÝ</w:t>
            </w:r>
          </w:p>
        </w:tc>
        <w:tc>
          <w:tcPr>
            <w:tcW w:w="5387" w:type="dxa"/>
            <w:gridSpan w:val="4"/>
            <w:shd w:val="clear" w:color="auto" w:fill="auto"/>
            <w:vAlign w:val="center"/>
          </w:tcPr>
          <w:p w:rsidR="00C4526E" w:rsidRPr="00F46F47" w:rsidRDefault="00C4526E" w:rsidP="00F46F47">
            <w:pPr>
              <w:jc w:val="center"/>
              <w:rPr>
                <w:b/>
                <w:sz w:val="26"/>
                <w:szCs w:val="26"/>
              </w:rPr>
            </w:pPr>
            <w:r w:rsidRPr="00F46F47">
              <w:rPr>
                <w:b/>
                <w:sz w:val="26"/>
                <w:szCs w:val="26"/>
              </w:rPr>
              <w:t>GIÁO VIÊN</w:t>
            </w:r>
          </w:p>
        </w:tc>
      </w:tr>
      <w:tr w:rsidR="00F46F47" w:rsidRPr="00F46F47" w:rsidTr="00F46F47">
        <w:tc>
          <w:tcPr>
            <w:tcW w:w="1586" w:type="dxa"/>
            <w:vMerge/>
            <w:shd w:val="clear" w:color="auto" w:fill="auto"/>
            <w:vAlign w:val="center"/>
          </w:tcPr>
          <w:p w:rsidR="00C4526E" w:rsidRPr="00F46F47" w:rsidRDefault="00C4526E" w:rsidP="00F46F47">
            <w:pPr>
              <w:jc w:val="center"/>
              <w:rPr>
                <w:b/>
                <w:sz w:val="26"/>
                <w:szCs w:val="26"/>
              </w:rPr>
            </w:pPr>
          </w:p>
        </w:tc>
        <w:tc>
          <w:tcPr>
            <w:tcW w:w="535" w:type="dxa"/>
            <w:shd w:val="clear" w:color="auto" w:fill="auto"/>
            <w:vAlign w:val="center"/>
          </w:tcPr>
          <w:p w:rsidR="00C4526E" w:rsidRPr="00F46F47" w:rsidRDefault="00C4526E" w:rsidP="00F46F47">
            <w:pPr>
              <w:jc w:val="center"/>
              <w:rPr>
                <w:b/>
                <w:sz w:val="26"/>
                <w:szCs w:val="26"/>
              </w:rPr>
            </w:pPr>
            <w:r w:rsidRPr="00F46F47">
              <w:rPr>
                <w:b/>
                <w:sz w:val="26"/>
                <w:szCs w:val="26"/>
              </w:rPr>
              <w:t>SL</w:t>
            </w:r>
          </w:p>
        </w:tc>
        <w:tc>
          <w:tcPr>
            <w:tcW w:w="1389" w:type="dxa"/>
            <w:shd w:val="clear" w:color="auto" w:fill="auto"/>
            <w:vAlign w:val="center"/>
          </w:tcPr>
          <w:p w:rsidR="00C4526E" w:rsidRPr="00F46F47" w:rsidRDefault="00C4526E" w:rsidP="00F46F47">
            <w:pPr>
              <w:jc w:val="center"/>
              <w:rPr>
                <w:b/>
                <w:sz w:val="26"/>
                <w:szCs w:val="26"/>
              </w:rPr>
            </w:pPr>
            <w:r w:rsidRPr="00F46F47">
              <w:rPr>
                <w:b/>
                <w:sz w:val="26"/>
                <w:szCs w:val="26"/>
              </w:rPr>
              <w:t>Thâm niên</w:t>
            </w:r>
          </w:p>
        </w:tc>
        <w:tc>
          <w:tcPr>
            <w:tcW w:w="1276" w:type="dxa"/>
            <w:shd w:val="clear" w:color="auto" w:fill="auto"/>
            <w:vAlign w:val="center"/>
          </w:tcPr>
          <w:p w:rsidR="00C4526E" w:rsidRPr="00F46F47" w:rsidRDefault="00C4526E" w:rsidP="00F46F47">
            <w:pPr>
              <w:jc w:val="center"/>
              <w:rPr>
                <w:b/>
                <w:sz w:val="26"/>
                <w:szCs w:val="26"/>
              </w:rPr>
            </w:pPr>
            <w:r w:rsidRPr="00F46F47">
              <w:rPr>
                <w:b/>
                <w:sz w:val="26"/>
                <w:szCs w:val="26"/>
              </w:rPr>
              <w:t>Trình độ</w:t>
            </w:r>
          </w:p>
        </w:tc>
        <w:tc>
          <w:tcPr>
            <w:tcW w:w="1134" w:type="dxa"/>
            <w:shd w:val="clear" w:color="auto" w:fill="auto"/>
            <w:vAlign w:val="center"/>
          </w:tcPr>
          <w:p w:rsidR="00C4526E" w:rsidRPr="00F46F47" w:rsidRDefault="00C4526E" w:rsidP="00F46F47">
            <w:pPr>
              <w:jc w:val="center"/>
              <w:rPr>
                <w:b/>
                <w:sz w:val="26"/>
                <w:szCs w:val="26"/>
              </w:rPr>
            </w:pPr>
            <w:r w:rsidRPr="00F46F47">
              <w:rPr>
                <w:b/>
                <w:sz w:val="26"/>
                <w:szCs w:val="26"/>
              </w:rPr>
              <w:t>Năng lực QL</w:t>
            </w:r>
          </w:p>
        </w:tc>
        <w:tc>
          <w:tcPr>
            <w:tcW w:w="709" w:type="dxa"/>
            <w:shd w:val="clear" w:color="auto" w:fill="auto"/>
            <w:vAlign w:val="center"/>
          </w:tcPr>
          <w:p w:rsidR="00C4526E" w:rsidRPr="00F46F47" w:rsidRDefault="00C4526E" w:rsidP="00F46F47">
            <w:pPr>
              <w:jc w:val="center"/>
              <w:rPr>
                <w:b/>
                <w:sz w:val="26"/>
                <w:szCs w:val="26"/>
              </w:rPr>
            </w:pPr>
            <w:r w:rsidRPr="00F46F47">
              <w:rPr>
                <w:b/>
                <w:sz w:val="26"/>
                <w:szCs w:val="26"/>
              </w:rPr>
              <w:t>SL</w:t>
            </w:r>
          </w:p>
        </w:tc>
        <w:tc>
          <w:tcPr>
            <w:tcW w:w="1559" w:type="dxa"/>
            <w:shd w:val="clear" w:color="auto" w:fill="auto"/>
            <w:vAlign w:val="center"/>
          </w:tcPr>
          <w:p w:rsidR="00C4526E" w:rsidRPr="00F46F47" w:rsidRDefault="00C4526E" w:rsidP="00F46F47">
            <w:pPr>
              <w:jc w:val="center"/>
              <w:rPr>
                <w:b/>
                <w:sz w:val="26"/>
                <w:szCs w:val="26"/>
              </w:rPr>
            </w:pPr>
            <w:r w:rsidRPr="00F46F47">
              <w:rPr>
                <w:b/>
                <w:sz w:val="26"/>
                <w:szCs w:val="26"/>
              </w:rPr>
              <w:t>Thâm niên</w:t>
            </w:r>
          </w:p>
        </w:tc>
        <w:tc>
          <w:tcPr>
            <w:tcW w:w="1701" w:type="dxa"/>
            <w:shd w:val="clear" w:color="auto" w:fill="auto"/>
            <w:vAlign w:val="center"/>
          </w:tcPr>
          <w:p w:rsidR="00C4526E" w:rsidRPr="00F46F47" w:rsidRDefault="00C4526E" w:rsidP="00F46F47">
            <w:pPr>
              <w:jc w:val="center"/>
              <w:rPr>
                <w:b/>
                <w:sz w:val="26"/>
                <w:szCs w:val="26"/>
              </w:rPr>
            </w:pPr>
            <w:r w:rsidRPr="00F46F47">
              <w:rPr>
                <w:b/>
                <w:sz w:val="26"/>
                <w:szCs w:val="26"/>
              </w:rPr>
              <w:t>Trình độ</w:t>
            </w:r>
          </w:p>
        </w:tc>
        <w:tc>
          <w:tcPr>
            <w:tcW w:w="1418" w:type="dxa"/>
            <w:shd w:val="clear" w:color="auto" w:fill="auto"/>
            <w:vAlign w:val="center"/>
          </w:tcPr>
          <w:p w:rsidR="00C4526E" w:rsidRPr="00F46F47" w:rsidRDefault="00C4526E" w:rsidP="00F46F47">
            <w:pPr>
              <w:jc w:val="center"/>
              <w:rPr>
                <w:b/>
                <w:sz w:val="26"/>
                <w:szCs w:val="26"/>
              </w:rPr>
            </w:pPr>
            <w:r w:rsidRPr="00F46F47">
              <w:rPr>
                <w:b/>
                <w:sz w:val="26"/>
                <w:szCs w:val="26"/>
              </w:rPr>
              <w:t>Năng lực GD</w:t>
            </w:r>
          </w:p>
        </w:tc>
      </w:tr>
      <w:tr w:rsidR="00F46F47" w:rsidRPr="00F46F47" w:rsidTr="00F46F47">
        <w:tc>
          <w:tcPr>
            <w:tcW w:w="1586" w:type="dxa"/>
            <w:shd w:val="clear" w:color="auto" w:fill="auto"/>
            <w:vAlign w:val="center"/>
          </w:tcPr>
          <w:p w:rsidR="00C4526E" w:rsidRPr="00F46F47" w:rsidRDefault="00C4526E" w:rsidP="00F46F47">
            <w:pPr>
              <w:jc w:val="center"/>
              <w:rPr>
                <w:sz w:val="26"/>
                <w:szCs w:val="26"/>
              </w:rPr>
            </w:pPr>
            <w:r w:rsidRPr="00F46F47">
              <w:rPr>
                <w:sz w:val="26"/>
                <w:szCs w:val="26"/>
              </w:rPr>
              <w:t>2012-2013</w:t>
            </w:r>
          </w:p>
        </w:tc>
        <w:tc>
          <w:tcPr>
            <w:tcW w:w="535" w:type="dxa"/>
            <w:shd w:val="clear" w:color="auto" w:fill="auto"/>
            <w:vAlign w:val="center"/>
          </w:tcPr>
          <w:p w:rsidR="00C4526E" w:rsidRPr="00F46F47" w:rsidRDefault="00C4526E" w:rsidP="00F46F47">
            <w:pPr>
              <w:jc w:val="center"/>
              <w:rPr>
                <w:sz w:val="26"/>
                <w:szCs w:val="26"/>
              </w:rPr>
            </w:pPr>
            <w:r w:rsidRPr="00F46F47">
              <w:rPr>
                <w:sz w:val="26"/>
                <w:szCs w:val="26"/>
              </w:rPr>
              <w:t>03</w:t>
            </w:r>
          </w:p>
        </w:tc>
        <w:tc>
          <w:tcPr>
            <w:tcW w:w="1389" w:type="dxa"/>
            <w:shd w:val="clear" w:color="auto" w:fill="auto"/>
            <w:vAlign w:val="center"/>
          </w:tcPr>
          <w:p w:rsidR="00C4526E" w:rsidRPr="00F46F47" w:rsidRDefault="00C4526E" w:rsidP="00F46F47">
            <w:pPr>
              <w:jc w:val="center"/>
              <w:rPr>
                <w:sz w:val="26"/>
                <w:szCs w:val="26"/>
              </w:rPr>
            </w:pPr>
            <w:r w:rsidRPr="00F46F47">
              <w:rPr>
                <w:sz w:val="26"/>
                <w:szCs w:val="26"/>
              </w:rPr>
              <w:t>20</w:t>
            </w:r>
            <w:r w:rsidRPr="00F46F47">
              <w:rPr>
                <w:sz w:val="26"/>
                <w:szCs w:val="26"/>
              </w:rPr>
              <w:sym w:font="Wingdings" w:char="F0E0"/>
            </w:r>
            <w:r w:rsidRPr="00F46F47">
              <w:rPr>
                <w:sz w:val="26"/>
                <w:szCs w:val="26"/>
              </w:rPr>
              <w:t>30 năm</w:t>
            </w:r>
          </w:p>
        </w:tc>
        <w:tc>
          <w:tcPr>
            <w:tcW w:w="1276" w:type="dxa"/>
            <w:shd w:val="clear" w:color="auto" w:fill="auto"/>
            <w:vAlign w:val="center"/>
          </w:tcPr>
          <w:p w:rsidR="00C4526E" w:rsidRPr="00F46F47" w:rsidRDefault="00C4526E" w:rsidP="00F46F47">
            <w:pPr>
              <w:jc w:val="center"/>
              <w:rPr>
                <w:sz w:val="26"/>
                <w:szCs w:val="26"/>
              </w:rPr>
            </w:pPr>
            <w:r w:rsidRPr="00F46F47">
              <w:rPr>
                <w:sz w:val="26"/>
                <w:szCs w:val="26"/>
              </w:rPr>
              <w:t>Đại học</w:t>
            </w:r>
          </w:p>
        </w:tc>
        <w:tc>
          <w:tcPr>
            <w:tcW w:w="1134" w:type="dxa"/>
            <w:shd w:val="clear" w:color="auto" w:fill="auto"/>
            <w:vAlign w:val="center"/>
          </w:tcPr>
          <w:p w:rsidR="00C4526E" w:rsidRPr="00F46F47" w:rsidRDefault="00C4526E" w:rsidP="00F46F47">
            <w:pPr>
              <w:jc w:val="center"/>
              <w:rPr>
                <w:sz w:val="26"/>
                <w:szCs w:val="26"/>
              </w:rPr>
            </w:pPr>
            <w:r w:rsidRPr="00F46F47">
              <w:rPr>
                <w:sz w:val="26"/>
                <w:szCs w:val="26"/>
              </w:rPr>
              <w:t>Tốt</w:t>
            </w:r>
          </w:p>
        </w:tc>
        <w:tc>
          <w:tcPr>
            <w:tcW w:w="709" w:type="dxa"/>
            <w:shd w:val="clear" w:color="auto" w:fill="auto"/>
            <w:vAlign w:val="center"/>
          </w:tcPr>
          <w:p w:rsidR="00C4526E" w:rsidRPr="00F46F47" w:rsidRDefault="00C4526E" w:rsidP="00F46F47">
            <w:pPr>
              <w:jc w:val="center"/>
              <w:rPr>
                <w:sz w:val="26"/>
                <w:szCs w:val="26"/>
              </w:rPr>
            </w:pPr>
            <w:r w:rsidRPr="00F46F47">
              <w:rPr>
                <w:sz w:val="26"/>
                <w:szCs w:val="26"/>
              </w:rPr>
              <w:t>70</w:t>
            </w:r>
          </w:p>
        </w:tc>
        <w:tc>
          <w:tcPr>
            <w:tcW w:w="1559" w:type="dxa"/>
            <w:shd w:val="clear" w:color="auto" w:fill="auto"/>
            <w:vAlign w:val="center"/>
          </w:tcPr>
          <w:p w:rsidR="00C4526E" w:rsidRPr="00F46F47" w:rsidRDefault="00C4526E" w:rsidP="00F46F47">
            <w:pPr>
              <w:jc w:val="center"/>
              <w:rPr>
                <w:sz w:val="26"/>
                <w:szCs w:val="26"/>
              </w:rPr>
            </w:pPr>
            <w:r w:rsidRPr="00F46F47">
              <w:rPr>
                <w:sz w:val="26"/>
                <w:szCs w:val="26"/>
              </w:rPr>
              <w:t>10</w:t>
            </w:r>
            <w:r w:rsidRPr="00F46F47">
              <w:rPr>
                <w:sz w:val="26"/>
                <w:szCs w:val="26"/>
              </w:rPr>
              <w:sym w:font="Wingdings" w:char="F0E0"/>
            </w:r>
            <w:r w:rsidRPr="00F46F47">
              <w:rPr>
                <w:sz w:val="26"/>
                <w:szCs w:val="26"/>
              </w:rPr>
              <w:t>30 năm</w:t>
            </w:r>
          </w:p>
        </w:tc>
        <w:tc>
          <w:tcPr>
            <w:tcW w:w="1701" w:type="dxa"/>
            <w:shd w:val="clear" w:color="auto" w:fill="auto"/>
            <w:vAlign w:val="center"/>
          </w:tcPr>
          <w:p w:rsidR="00C4526E" w:rsidRPr="00F46F47" w:rsidRDefault="00C4526E" w:rsidP="00F46F47">
            <w:pPr>
              <w:jc w:val="center"/>
              <w:rPr>
                <w:sz w:val="26"/>
                <w:szCs w:val="26"/>
              </w:rPr>
            </w:pPr>
            <w:r w:rsidRPr="00F46F47">
              <w:rPr>
                <w:sz w:val="26"/>
                <w:szCs w:val="26"/>
              </w:rPr>
              <w:t>2 CĐ, 68 ĐH</w:t>
            </w:r>
          </w:p>
        </w:tc>
        <w:tc>
          <w:tcPr>
            <w:tcW w:w="1418" w:type="dxa"/>
            <w:shd w:val="clear" w:color="auto" w:fill="auto"/>
            <w:vAlign w:val="center"/>
          </w:tcPr>
          <w:p w:rsidR="00C4526E" w:rsidRPr="00F46F47" w:rsidRDefault="00C4526E" w:rsidP="00F46F47">
            <w:pPr>
              <w:jc w:val="center"/>
              <w:rPr>
                <w:sz w:val="26"/>
                <w:szCs w:val="26"/>
              </w:rPr>
            </w:pPr>
            <w:r w:rsidRPr="00F46F47">
              <w:rPr>
                <w:sz w:val="26"/>
                <w:szCs w:val="26"/>
              </w:rPr>
              <w:t>Tốt</w:t>
            </w:r>
          </w:p>
        </w:tc>
      </w:tr>
      <w:tr w:rsidR="00F46F47" w:rsidRPr="00F46F47" w:rsidTr="00F46F47">
        <w:tc>
          <w:tcPr>
            <w:tcW w:w="1586" w:type="dxa"/>
            <w:shd w:val="clear" w:color="auto" w:fill="auto"/>
            <w:vAlign w:val="center"/>
          </w:tcPr>
          <w:p w:rsidR="00C4526E" w:rsidRPr="00F46F47" w:rsidRDefault="00C4526E" w:rsidP="00F46F47">
            <w:pPr>
              <w:jc w:val="center"/>
              <w:rPr>
                <w:sz w:val="26"/>
                <w:szCs w:val="26"/>
              </w:rPr>
            </w:pPr>
            <w:r w:rsidRPr="00F46F47">
              <w:rPr>
                <w:sz w:val="26"/>
                <w:szCs w:val="26"/>
              </w:rPr>
              <w:t>2013-2014</w:t>
            </w:r>
          </w:p>
        </w:tc>
        <w:tc>
          <w:tcPr>
            <w:tcW w:w="535" w:type="dxa"/>
            <w:shd w:val="clear" w:color="auto" w:fill="auto"/>
            <w:vAlign w:val="center"/>
          </w:tcPr>
          <w:p w:rsidR="00C4526E" w:rsidRPr="00F46F47" w:rsidRDefault="00C4526E" w:rsidP="00F46F47">
            <w:pPr>
              <w:jc w:val="center"/>
              <w:rPr>
                <w:sz w:val="26"/>
                <w:szCs w:val="26"/>
              </w:rPr>
            </w:pPr>
            <w:r w:rsidRPr="00F46F47">
              <w:rPr>
                <w:sz w:val="26"/>
                <w:szCs w:val="26"/>
              </w:rPr>
              <w:t>03</w:t>
            </w:r>
          </w:p>
        </w:tc>
        <w:tc>
          <w:tcPr>
            <w:tcW w:w="1389" w:type="dxa"/>
            <w:shd w:val="clear" w:color="auto" w:fill="auto"/>
            <w:vAlign w:val="center"/>
          </w:tcPr>
          <w:p w:rsidR="00C4526E" w:rsidRPr="00F46F47" w:rsidRDefault="00C4526E" w:rsidP="00F46F47">
            <w:pPr>
              <w:jc w:val="center"/>
              <w:rPr>
                <w:sz w:val="26"/>
                <w:szCs w:val="26"/>
              </w:rPr>
            </w:pPr>
            <w:r w:rsidRPr="00F46F47">
              <w:rPr>
                <w:sz w:val="26"/>
                <w:szCs w:val="26"/>
              </w:rPr>
              <w:t>20</w:t>
            </w:r>
            <w:r w:rsidRPr="00F46F47">
              <w:rPr>
                <w:sz w:val="26"/>
                <w:szCs w:val="26"/>
              </w:rPr>
              <w:sym w:font="Wingdings" w:char="F0E0"/>
            </w:r>
            <w:r w:rsidRPr="00F46F47">
              <w:rPr>
                <w:sz w:val="26"/>
                <w:szCs w:val="26"/>
              </w:rPr>
              <w:t>30 năm</w:t>
            </w:r>
          </w:p>
        </w:tc>
        <w:tc>
          <w:tcPr>
            <w:tcW w:w="1276" w:type="dxa"/>
            <w:shd w:val="clear" w:color="auto" w:fill="auto"/>
            <w:vAlign w:val="center"/>
          </w:tcPr>
          <w:p w:rsidR="00C4526E" w:rsidRPr="00F46F47" w:rsidRDefault="00C4526E" w:rsidP="00F46F47">
            <w:pPr>
              <w:jc w:val="center"/>
              <w:rPr>
                <w:sz w:val="26"/>
                <w:szCs w:val="26"/>
              </w:rPr>
            </w:pPr>
            <w:r w:rsidRPr="00F46F47">
              <w:rPr>
                <w:sz w:val="26"/>
                <w:szCs w:val="26"/>
              </w:rPr>
              <w:t>Đại học</w:t>
            </w:r>
          </w:p>
        </w:tc>
        <w:tc>
          <w:tcPr>
            <w:tcW w:w="1134" w:type="dxa"/>
            <w:shd w:val="clear" w:color="auto" w:fill="auto"/>
            <w:vAlign w:val="center"/>
          </w:tcPr>
          <w:p w:rsidR="00C4526E" w:rsidRPr="00F46F47" w:rsidRDefault="00C4526E" w:rsidP="00F46F47">
            <w:pPr>
              <w:jc w:val="center"/>
              <w:rPr>
                <w:sz w:val="26"/>
                <w:szCs w:val="26"/>
              </w:rPr>
            </w:pPr>
            <w:r w:rsidRPr="00F46F47">
              <w:rPr>
                <w:sz w:val="26"/>
                <w:szCs w:val="26"/>
              </w:rPr>
              <w:t>Tốt</w:t>
            </w:r>
          </w:p>
        </w:tc>
        <w:tc>
          <w:tcPr>
            <w:tcW w:w="709" w:type="dxa"/>
            <w:shd w:val="clear" w:color="auto" w:fill="auto"/>
            <w:vAlign w:val="center"/>
          </w:tcPr>
          <w:p w:rsidR="00C4526E" w:rsidRPr="00F46F47" w:rsidRDefault="00C4526E" w:rsidP="00F46F47">
            <w:pPr>
              <w:jc w:val="center"/>
              <w:rPr>
                <w:sz w:val="26"/>
                <w:szCs w:val="26"/>
              </w:rPr>
            </w:pPr>
            <w:r w:rsidRPr="00F46F47">
              <w:rPr>
                <w:sz w:val="26"/>
                <w:szCs w:val="26"/>
              </w:rPr>
              <w:t>69</w:t>
            </w:r>
          </w:p>
        </w:tc>
        <w:tc>
          <w:tcPr>
            <w:tcW w:w="1559" w:type="dxa"/>
            <w:shd w:val="clear" w:color="auto" w:fill="auto"/>
            <w:vAlign w:val="center"/>
          </w:tcPr>
          <w:p w:rsidR="00C4526E" w:rsidRPr="00F46F47" w:rsidRDefault="00C4526E" w:rsidP="00F46F47">
            <w:pPr>
              <w:jc w:val="center"/>
              <w:rPr>
                <w:sz w:val="26"/>
                <w:szCs w:val="26"/>
              </w:rPr>
            </w:pPr>
            <w:r w:rsidRPr="00F46F47">
              <w:rPr>
                <w:sz w:val="26"/>
                <w:szCs w:val="26"/>
              </w:rPr>
              <w:t>10</w:t>
            </w:r>
            <w:r w:rsidRPr="00F46F47">
              <w:rPr>
                <w:sz w:val="26"/>
                <w:szCs w:val="26"/>
              </w:rPr>
              <w:sym w:font="Wingdings" w:char="F0E0"/>
            </w:r>
            <w:r w:rsidRPr="00F46F47">
              <w:rPr>
                <w:sz w:val="26"/>
                <w:szCs w:val="26"/>
              </w:rPr>
              <w:t>30 năm</w:t>
            </w:r>
          </w:p>
        </w:tc>
        <w:tc>
          <w:tcPr>
            <w:tcW w:w="1701" w:type="dxa"/>
            <w:shd w:val="clear" w:color="auto" w:fill="auto"/>
            <w:vAlign w:val="center"/>
          </w:tcPr>
          <w:p w:rsidR="00C4526E" w:rsidRPr="00F46F47" w:rsidRDefault="00C4526E" w:rsidP="00F46F47">
            <w:pPr>
              <w:jc w:val="center"/>
              <w:rPr>
                <w:sz w:val="26"/>
                <w:szCs w:val="26"/>
              </w:rPr>
            </w:pPr>
            <w:r w:rsidRPr="00F46F47">
              <w:rPr>
                <w:sz w:val="26"/>
                <w:szCs w:val="26"/>
              </w:rPr>
              <w:t>3CĐ, 66 ĐH</w:t>
            </w:r>
          </w:p>
        </w:tc>
        <w:tc>
          <w:tcPr>
            <w:tcW w:w="1418" w:type="dxa"/>
            <w:shd w:val="clear" w:color="auto" w:fill="auto"/>
            <w:vAlign w:val="center"/>
          </w:tcPr>
          <w:p w:rsidR="00C4526E" w:rsidRPr="00F46F47" w:rsidRDefault="00C4526E" w:rsidP="00F46F47">
            <w:pPr>
              <w:jc w:val="center"/>
              <w:rPr>
                <w:sz w:val="26"/>
                <w:szCs w:val="26"/>
              </w:rPr>
            </w:pPr>
            <w:r w:rsidRPr="00F46F47">
              <w:rPr>
                <w:sz w:val="26"/>
                <w:szCs w:val="26"/>
              </w:rPr>
              <w:t>Tốt</w:t>
            </w:r>
          </w:p>
        </w:tc>
      </w:tr>
      <w:tr w:rsidR="00F46F47" w:rsidRPr="00F46F47" w:rsidTr="00F46F47">
        <w:tc>
          <w:tcPr>
            <w:tcW w:w="1586" w:type="dxa"/>
            <w:shd w:val="clear" w:color="auto" w:fill="auto"/>
            <w:vAlign w:val="center"/>
          </w:tcPr>
          <w:p w:rsidR="00C4526E" w:rsidRPr="00F46F47" w:rsidRDefault="00C4526E" w:rsidP="00F46F47">
            <w:pPr>
              <w:jc w:val="center"/>
              <w:rPr>
                <w:sz w:val="26"/>
                <w:szCs w:val="26"/>
              </w:rPr>
            </w:pPr>
            <w:r w:rsidRPr="00F46F47">
              <w:rPr>
                <w:sz w:val="26"/>
                <w:szCs w:val="26"/>
              </w:rPr>
              <w:t>2014-2015</w:t>
            </w:r>
          </w:p>
        </w:tc>
        <w:tc>
          <w:tcPr>
            <w:tcW w:w="535" w:type="dxa"/>
            <w:shd w:val="clear" w:color="auto" w:fill="auto"/>
            <w:vAlign w:val="center"/>
          </w:tcPr>
          <w:p w:rsidR="00C4526E" w:rsidRPr="00F46F47" w:rsidRDefault="00C4526E" w:rsidP="00F46F47">
            <w:pPr>
              <w:jc w:val="center"/>
              <w:rPr>
                <w:sz w:val="26"/>
                <w:szCs w:val="26"/>
              </w:rPr>
            </w:pPr>
            <w:r w:rsidRPr="00F46F47">
              <w:rPr>
                <w:sz w:val="26"/>
                <w:szCs w:val="26"/>
              </w:rPr>
              <w:t>03</w:t>
            </w:r>
          </w:p>
        </w:tc>
        <w:tc>
          <w:tcPr>
            <w:tcW w:w="1389" w:type="dxa"/>
            <w:shd w:val="clear" w:color="auto" w:fill="auto"/>
            <w:vAlign w:val="center"/>
          </w:tcPr>
          <w:p w:rsidR="00C4526E" w:rsidRPr="00F46F47" w:rsidRDefault="00C4526E" w:rsidP="00F46F47">
            <w:pPr>
              <w:jc w:val="center"/>
              <w:rPr>
                <w:sz w:val="26"/>
                <w:szCs w:val="26"/>
              </w:rPr>
            </w:pPr>
            <w:r w:rsidRPr="00F46F47">
              <w:rPr>
                <w:sz w:val="26"/>
                <w:szCs w:val="26"/>
              </w:rPr>
              <w:t>20</w:t>
            </w:r>
            <w:r w:rsidRPr="00F46F47">
              <w:rPr>
                <w:sz w:val="26"/>
                <w:szCs w:val="26"/>
              </w:rPr>
              <w:sym w:font="Wingdings" w:char="F0E0"/>
            </w:r>
            <w:r w:rsidRPr="00F46F47">
              <w:rPr>
                <w:sz w:val="26"/>
                <w:szCs w:val="26"/>
              </w:rPr>
              <w:t>30 năm</w:t>
            </w:r>
          </w:p>
        </w:tc>
        <w:tc>
          <w:tcPr>
            <w:tcW w:w="1276" w:type="dxa"/>
            <w:shd w:val="clear" w:color="auto" w:fill="auto"/>
            <w:vAlign w:val="center"/>
          </w:tcPr>
          <w:p w:rsidR="00C4526E" w:rsidRPr="00F46F47" w:rsidRDefault="00C4526E" w:rsidP="00F46F47">
            <w:pPr>
              <w:jc w:val="center"/>
              <w:rPr>
                <w:sz w:val="26"/>
                <w:szCs w:val="26"/>
              </w:rPr>
            </w:pPr>
            <w:r w:rsidRPr="00F46F47">
              <w:rPr>
                <w:sz w:val="26"/>
                <w:szCs w:val="26"/>
              </w:rPr>
              <w:t>Đại học</w:t>
            </w:r>
          </w:p>
        </w:tc>
        <w:tc>
          <w:tcPr>
            <w:tcW w:w="1134" w:type="dxa"/>
            <w:shd w:val="clear" w:color="auto" w:fill="auto"/>
            <w:vAlign w:val="center"/>
          </w:tcPr>
          <w:p w:rsidR="00C4526E" w:rsidRPr="00F46F47" w:rsidRDefault="00C4526E" w:rsidP="00F46F47">
            <w:pPr>
              <w:jc w:val="center"/>
              <w:rPr>
                <w:sz w:val="26"/>
                <w:szCs w:val="26"/>
              </w:rPr>
            </w:pPr>
            <w:r w:rsidRPr="00F46F47">
              <w:rPr>
                <w:sz w:val="26"/>
                <w:szCs w:val="26"/>
              </w:rPr>
              <w:t>Tốt</w:t>
            </w:r>
          </w:p>
        </w:tc>
        <w:tc>
          <w:tcPr>
            <w:tcW w:w="709" w:type="dxa"/>
            <w:shd w:val="clear" w:color="auto" w:fill="auto"/>
            <w:vAlign w:val="center"/>
          </w:tcPr>
          <w:p w:rsidR="00C4526E" w:rsidRPr="00F46F47" w:rsidRDefault="00C4526E" w:rsidP="00F46F47">
            <w:pPr>
              <w:jc w:val="center"/>
              <w:rPr>
                <w:sz w:val="26"/>
                <w:szCs w:val="26"/>
              </w:rPr>
            </w:pPr>
            <w:r w:rsidRPr="00F46F47">
              <w:rPr>
                <w:sz w:val="26"/>
                <w:szCs w:val="26"/>
              </w:rPr>
              <w:t>65</w:t>
            </w:r>
          </w:p>
        </w:tc>
        <w:tc>
          <w:tcPr>
            <w:tcW w:w="1559" w:type="dxa"/>
            <w:shd w:val="clear" w:color="auto" w:fill="auto"/>
            <w:vAlign w:val="center"/>
          </w:tcPr>
          <w:p w:rsidR="00C4526E" w:rsidRPr="00F46F47" w:rsidRDefault="00C4526E" w:rsidP="00F46F47">
            <w:pPr>
              <w:jc w:val="center"/>
              <w:rPr>
                <w:sz w:val="26"/>
                <w:szCs w:val="26"/>
              </w:rPr>
            </w:pPr>
            <w:r w:rsidRPr="00F46F47">
              <w:rPr>
                <w:sz w:val="26"/>
                <w:szCs w:val="26"/>
              </w:rPr>
              <w:t xml:space="preserve">5 </w:t>
            </w:r>
            <w:r w:rsidRPr="00F46F47">
              <w:rPr>
                <w:sz w:val="26"/>
                <w:szCs w:val="26"/>
              </w:rPr>
              <w:sym w:font="Wingdings" w:char="F0E0"/>
            </w:r>
            <w:r w:rsidRPr="00F46F47">
              <w:rPr>
                <w:sz w:val="26"/>
                <w:szCs w:val="26"/>
              </w:rPr>
              <w:t>30 năm</w:t>
            </w:r>
          </w:p>
        </w:tc>
        <w:tc>
          <w:tcPr>
            <w:tcW w:w="1701" w:type="dxa"/>
            <w:shd w:val="clear" w:color="auto" w:fill="auto"/>
            <w:vAlign w:val="center"/>
          </w:tcPr>
          <w:p w:rsidR="00C4526E" w:rsidRPr="00F46F47" w:rsidRDefault="00C4526E" w:rsidP="00F46F47">
            <w:pPr>
              <w:jc w:val="center"/>
              <w:rPr>
                <w:sz w:val="26"/>
                <w:szCs w:val="26"/>
              </w:rPr>
            </w:pPr>
            <w:r w:rsidRPr="00F46F47">
              <w:rPr>
                <w:sz w:val="26"/>
                <w:szCs w:val="26"/>
              </w:rPr>
              <w:t>3 CĐ, 60 ĐH, 2ThS</w:t>
            </w:r>
          </w:p>
        </w:tc>
        <w:tc>
          <w:tcPr>
            <w:tcW w:w="1418" w:type="dxa"/>
            <w:shd w:val="clear" w:color="auto" w:fill="auto"/>
            <w:vAlign w:val="center"/>
          </w:tcPr>
          <w:p w:rsidR="00C4526E" w:rsidRPr="00F46F47" w:rsidRDefault="00C4526E" w:rsidP="00F46F47">
            <w:pPr>
              <w:jc w:val="center"/>
              <w:rPr>
                <w:sz w:val="26"/>
                <w:szCs w:val="26"/>
              </w:rPr>
            </w:pPr>
            <w:r w:rsidRPr="00F46F47">
              <w:rPr>
                <w:sz w:val="26"/>
                <w:szCs w:val="26"/>
              </w:rPr>
              <w:t>Tốt</w:t>
            </w:r>
          </w:p>
        </w:tc>
      </w:tr>
      <w:tr w:rsidR="00F46F47" w:rsidRPr="00F46F47" w:rsidTr="00F46F47">
        <w:tc>
          <w:tcPr>
            <w:tcW w:w="1586" w:type="dxa"/>
            <w:shd w:val="clear" w:color="auto" w:fill="auto"/>
            <w:vAlign w:val="center"/>
          </w:tcPr>
          <w:p w:rsidR="00C4526E" w:rsidRPr="00F46F47" w:rsidRDefault="00C4526E" w:rsidP="00F46F47">
            <w:pPr>
              <w:jc w:val="center"/>
              <w:rPr>
                <w:sz w:val="26"/>
                <w:szCs w:val="26"/>
              </w:rPr>
            </w:pPr>
            <w:r w:rsidRPr="00F46F47">
              <w:rPr>
                <w:sz w:val="26"/>
                <w:szCs w:val="26"/>
              </w:rPr>
              <w:t>2015-2016</w:t>
            </w:r>
          </w:p>
        </w:tc>
        <w:tc>
          <w:tcPr>
            <w:tcW w:w="535" w:type="dxa"/>
            <w:shd w:val="clear" w:color="auto" w:fill="auto"/>
            <w:vAlign w:val="center"/>
          </w:tcPr>
          <w:p w:rsidR="00C4526E" w:rsidRPr="00F46F47" w:rsidRDefault="00C4526E" w:rsidP="00F46F47">
            <w:pPr>
              <w:jc w:val="center"/>
              <w:rPr>
                <w:sz w:val="26"/>
                <w:szCs w:val="26"/>
              </w:rPr>
            </w:pPr>
            <w:r w:rsidRPr="00F46F47">
              <w:rPr>
                <w:sz w:val="26"/>
                <w:szCs w:val="26"/>
              </w:rPr>
              <w:t>03</w:t>
            </w:r>
          </w:p>
        </w:tc>
        <w:tc>
          <w:tcPr>
            <w:tcW w:w="1389" w:type="dxa"/>
            <w:shd w:val="clear" w:color="auto" w:fill="auto"/>
            <w:vAlign w:val="center"/>
          </w:tcPr>
          <w:p w:rsidR="00C4526E" w:rsidRPr="00F46F47" w:rsidRDefault="00C4526E" w:rsidP="00F46F47">
            <w:pPr>
              <w:jc w:val="center"/>
              <w:rPr>
                <w:sz w:val="26"/>
                <w:szCs w:val="26"/>
              </w:rPr>
            </w:pPr>
            <w:r w:rsidRPr="00F46F47">
              <w:rPr>
                <w:sz w:val="26"/>
                <w:szCs w:val="26"/>
              </w:rPr>
              <w:t>20</w:t>
            </w:r>
            <w:r w:rsidRPr="00F46F47">
              <w:rPr>
                <w:sz w:val="26"/>
                <w:szCs w:val="26"/>
              </w:rPr>
              <w:sym w:font="Wingdings" w:char="F0E0"/>
            </w:r>
            <w:r w:rsidRPr="00F46F47">
              <w:rPr>
                <w:sz w:val="26"/>
                <w:szCs w:val="26"/>
              </w:rPr>
              <w:t>30 năm</w:t>
            </w:r>
          </w:p>
        </w:tc>
        <w:tc>
          <w:tcPr>
            <w:tcW w:w="1276" w:type="dxa"/>
            <w:shd w:val="clear" w:color="auto" w:fill="auto"/>
            <w:vAlign w:val="center"/>
          </w:tcPr>
          <w:p w:rsidR="00C4526E" w:rsidRPr="00F46F47" w:rsidRDefault="00C4526E" w:rsidP="00F46F47">
            <w:pPr>
              <w:jc w:val="center"/>
              <w:rPr>
                <w:sz w:val="26"/>
                <w:szCs w:val="26"/>
              </w:rPr>
            </w:pPr>
            <w:r w:rsidRPr="00F46F47">
              <w:rPr>
                <w:sz w:val="26"/>
                <w:szCs w:val="26"/>
              </w:rPr>
              <w:t>Đại học</w:t>
            </w:r>
          </w:p>
        </w:tc>
        <w:tc>
          <w:tcPr>
            <w:tcW w:w="1134" w:type="dxa"/>
            <w:shd w:val="clear" w:color="auto" w:fill="auto"/>
            <w:vAlign w:val="center"/>
          </w:tcPr>
          <w:p w:rsidR="00C4526E" w:rsidRPr="00F46F47" w:rsidRDefault="00C4526E" w:rsidP="00F46F47">
            <w:pPr>
              <w:jc w:val="center"/>
              <w:rPr>
                <w:sz w:val="26"/>
                <w:szCs w:val="26"/>
              </w:rPr>
            </w:pPr>
            <w:r w:rsidRPr="00F46F47">
              <w:rPr>
                <w:sz w:val="26"/>
                <w:szCs w:val="26"/>
              </w:rPr>
              <w:t>Tốt</w:t>
            </w:r>
          </w:p>
        </w:tc>
        <w:tc>
          <w:tcPr>
            <w:tcW w:w="709" w:type="dxa"/>
            <w:shd w:val="clear" w:color="auto" w:fill="auto"/>
            <w:vAlign w:val="center"/>
          </w:tcPr>
          <w:p w:rsidR="00C4526E" w:rsidRPr="00F46F47" w:rsidRDefault="00C4526E" w:rsidP="00F46F47">
            <w:pPr>
              <w:jc w:val="center"/>
              <w:rPr>
                <w:sz w:val="26"/>
                <w:szCs w:val="26"/>
              </w:rPr>
            </w:pPr>
            <w:r w:rsidRPr="00F46F47">
              <w:rPr>
                <w:sz w:val="26"/>
                <w:szCs w:val="26"/>
              </w:rPr>
              <w:t>68</w:t>
            </w:r>
          </w:p>
        </w:tc>
        <w:tc>
          <w:tcPr>
            <w:tcW w:w="1559" w:type="dxa"/>
            <w:shd w:val="clear" w:color="auto" w:fill="auto"/>
            <w:vAlign w:val="center"/>
          </w:tcPr>
          <w:p w:rsidR="00C4526E" w:rsidRPr="00F46F47" w:rsidRDefault="00C4526E" w:rsidP="00F46F47">
            <w:pPr>
              <w:jc w:val="center"/>
              <w:rPr>
                <w:sz w:val="26"/>
                <w:szCs w:val="26"/>
              </w:rPr>
            </w:pPr>
            <w:r w:rsidRPr="00F46F47">
              <w:rPr>
                <w:sz w:val="26"/>
                <w:szCs w:val="26"/>
              </w:rPr>
              <w:t xml:space="preserve">5 </w:t>
            </w:r>
            <w:r w:rsidRPr="00F46F47">
              <w:rPr>
                <w:sz w:val="26"/>
                <w:szCs w:val="26"/>
              </w:rPr>
              <w:sym w:font="Wingdings" w:char="F0E0"/>
            </w:r>
            <w:r w:rsidRPr="00F46F47">
              <w:rPr>
                <w:sz w:val="26"/>
                <w:szCs w:val="26"/>
              </w:rPr>
              <w:t>30 năm</w:t>
            </w:r>
          </w:p>
        </w:tc>
        <w:tc>
          <w:tcPr>
            <w:tcW w:w="1701" w:type="dxa"/>
            <w:shd w:val="clear" w:color="auto" w:fill="auto"/>
            <w:vAlign w:val="center"/>
          </w:tcPr>
          <w:p w:rsidR="00C4526E" w:rsidRPr="00F46F47" w:rsidRDefault="00C4526E" w:rsidP="00F46F47">
            <w:pPr>
              <w:jc w:val="center"/>
              <w:rPr>
                <w:sz w:val="26"/>
                <w:szCs w:val="26"/>
              </w:rPr>
            </w:pPr>
            <w:r w:rsidRPr="00F46F47">
              <w:rPr>
                <w:sz w:val="26"/>
                <w:szCs w:val="26"/>
              </w:rPr>
              <w:t>3 CĐ, 62 ĐH, 3ThS</w:t>
            </w:r>
          </w:p>
        </w:tc>
        <w:tc>
          <w:tcPr>
            <w:tcW w:w="1418" w:type="dxa"/>
            <w:shd w:val="clear" w:color="auto" w:fill="auto"/>
            <w:vAlign w:val="center"/>
          </w:tcPr>
          <w:p w:rsidR="00C4526E" w:rsidRPr="00F46F47" w:rsidRDefault="00C4526E" w:rsidP="00F46F47">
            <w:pPr>
              <w:jc w:val="center"/>
              <w:rPr>
                <w:sz w:val="26"/>
                <w:szCs w:val="26"/>
              </w:rPr>
            </w:pPr>
            <w:r w:rsidRPr="00F46F47">
              <w:rPr>
                <w:sz w:val="26"/>
                <w:szCs w:val="26"/>
              </w:rPr>
              <w:t>Tốt</w:t>
            </w:r>
          </w:p>
        </w:tc>
      </w:tr>
      <w:tr w:rsidR="00F46F47" w:rsidRPr="00F46F47" w:rsidTr="00F46F47">
        <w:tc>
          <w:tcPr>
            <w:tcW w:w="1586" w:type="dxa"/>
            <w:shd w:val="clear" w:color="auto" w:fill="auto"/>
            <w:vAlign w:val="center"/>
          </w:tcPr>
          <w:p w:rsidR="00C4526E" w:rsidRPr="00F46F47" w:rsidRDefault="00C4526E" w:rsidP="00F46F47">
            <w:pPr>
              <w:jc w:val="center"/>
              <w:rPr>
                <w:sz w:val="26"/>
                <w:szCs w:val="26"/>
              </w:rPr>
            </w:pPr>
            <w:r w:rsidRPr="00F46F47">
              <w:rPr>
                <w:sz w:val="26"/>
                <w:szCs w:val="26"/>
              </w:rPr>
              <w:t>2016-2017</w:t>
            </w:r>
          </w:p>
        </w:tc>
        <w:tc>
          <w:tcPr>
            <w:tcW w:w="535" w:type="dxa"/>
            <w:shd w:val="clear" w:color="auto" w:fill="auto"/>
            <w:vAlign w:val="center"/>
          </w:tcPr>
          <w:p w:rsidR="00C4526E" w:rsidRPr="00F46F47" w:rsidRDefault="00C4526E" w:rsidP="00F46F47">
            <w:pPr>
              <w:jc w:val="center"/>
              <w:rPr>
                <w:sz w:val="26"/>
                <w:szCs w:val="26"/>
              </w:rPr>
            </w:pPr>
            <w:r w:rsidRPr="00F46F47">
              <w:rPr>
                <w:sz w:val="26"/>
                <w:szCs w:val="26"/>
              </w:rPr>
              <w:t>03</w:t>
            </w:r>
          </w:p>
        </w:tc>
        <w:tc>
          <w:tcPr>
            <w:tcW w:w="1389" w:type="dxa"/>
            <w:shd w:val="clear" w:color="auto" w:fill="auto"/>
            <w:vAlign w:val="center"/>
          </w:tcPr>
          <w:p w:rsidR="00C4526E" w:rsidRPr="00F46F47" w:rsidRDefault="00C4526E" w:rsidP="00F46F47">
            <w:pPr>
              <w:jc w:val="center"/>
              <w:rPr>
                <w:sz w:val="26"/>
                <w:szCs w:val="26"/>
              </w:rPr>
            </w:pPr>
            <w:r w:rsidRPr="00F46F47">
              <w:rPr>
                <w:sz w:val="26"/>
                <w:szCs w:val="26"/>
              </w:rPr>
              <w:t>15</w:t>
            </w:r>
            <w:r w:rsidRPr="00F46F47">
              <w:rPr>
                <w:sz w:val="26"/>
                <w:szCs w:val="26"/>
              </w:rPr>
              <w:sym w:font="Wingdings" w:char="F0E0"/>
            </w:r>
            <w:r w:rsidRPr="00F46F47">
              <w:rPr>
                <w:sz w:val="26"/>
                <w:szCs w:val="26"/>
              </w:rPr>
              <w:t>30 năm</w:t>
            </w:r>
          </w:p>
        </w:tc>
        <w:tc>
          <w:tcPr>
            <w:tcW w:w="1276" w:type="dxa"/>
            <w:shd w:val="clear" w:color="auto" w:fill="auto"/>
            <w:vAlign w:val="center"/>
          </w:tcPr>
          <w:p w:rsidR="00C4526E" w:rsidRPr="00F46F47" w:rsidRDefault="00C4526E" w:rsidP="00F46F47">
            <w:pPr>
              <w:jc w:val="center"/>
              <w:rPr>
                <w:sz w:val="26"/>
                <w:szCs w:val="26"/>
              </w:rPr>
            </w:pPr>
            <w:r w:rsidRPr="00F46F47">
              <w:rPr>
                <w:sz w:val="26"/>
                <w:szCs w:val="26"/>
              </w:rPr>
              <w:t>Đại học</w:t>
            </w:r>
          </w:p>
        </w:tc>
        <w:tc>
          <w:tcPr>
            <w:tcW w:w="1134" w:type="dxa"/>
            <w:shd w:val="clear" w:color="auto" w:fill="auto"/>
            <w:vAlign w:val="center"/>
          </w:tcPr>
          <w:p w:rsidR="00C4526E" w:rsidRPr="00F46F47" w:rsidRDefault="00C4526E" w:rsidP="00F46F47">
            <w:pPr>
              <w:jc w:val="center"/>
              <w:rPr>
                <w:sz w:val="26"/>
                <w:szCs w:val="26"/>
              </w:rPr>
            </w:pPr>
            <w:r w:rsidRPr="00F46F47">
              <w:rPr>
                <w:sz w:val="26"/>
                <w:szCs w:val="26"/>
              </w:rPr>
              <w:t>Tốt</w:t>
            </w:r>
          </w:p>
        </w:tc>
        <w:tc>
          <w:tcPr>
            <w:tcW w:w="709" w:type="dxa"/>
            <w:shd w:val="clear" w:color="auto" w:fill="auto"/>
            <w:vAlign w:val="center"/>
          </w:tcPr>
          <w:p w:rsidR="00C4526E" w:rsidRPr="00F46F47" w:rsidRDefault="00C4526E" w:rsidP="00F46F47">
            <w:pPr>
              <w:jc w:val="center"/>
              <w:rPr>
                <w:sz w:val="26"/>
                <w:szCs w:val="26"/>
              </w:rPr>
            </w:pPr>
            <w:r w:rsidRPr="00F46F47">
              <w:rPr>
                <w:sz w:val="26"/>
                <w:szCs w:val="26"/>
              </w:rPr>
              <w:t>70</w:t>
            </w:r>
          </w:p>
        </w:tc>
        <w:tc>
          <w:tcPr>
            <w:tcW w:w="1559" w:type="dxa"/>
            <w:shd w:val="clear" w:color="auto" w:fill="auto"/>
            <w:vAlign w:val="center"/>
          </w:tcPr>
          <w:p w:rsidR="00C4526E" w:rsidRPr="00F46F47" w:rsidRDefault="00C4526E" w:rsidP="00F46F47">
            <w:pPr>
              <w:jc w:val="center"/>
              <w:rPr>
                <w:b/>
                <w:sz w:val="26"/>
                <w:szCs w:val="26"/>
              </w:rPr>
            </w:pPr>
            <w:r w:rsidRPr="00F46F47">
              <w:rPr>
                <w:sz w:val="26"/>
                <w:szCs w:val="26"/>
              </w:rPr>
              <w:t xml:space="preserve">5 </w:t>
            </w:r>
            <w:r w:rsidRPr="00F46F47">
              <w:rPr>
                <w:sz w:val="26"/>
                <w:szCs w:val="26"/>
              </w:rPr>
              <w:sym w:font="Wingdings" w:char="F0E0"/>
            </w:r>
            <w:r w:rsidRPr="00F46F47">
              <w:rPr>
                <w:sz w:val="26"/>
                <w:szCs w:val="26"/>
              </w:rPr>
              <w:t>30 năm</w:t>
            </w:r>
          </w:p>
        </w:tc>
        <w:tc>
          <w:tcPr>
            <w:tcW w:w="1701" w:type="dxa"/>
            <w:shd w:val="clear" w:color="auto" w:fill="auto"/>
            <w:vAlign w:val="center"/>
          </w:tcPr>
          <w:p w:rsidR="00C4526E" w:rsidRPr="00F46F47" w:rsidRDefault="00C4526E" w:rsidP="00F46F47">
            <w:pPr>
              <w:jc w:val="center"/>
              <w:rPr>
                <w:sz w:val="26"/>
                <w:szCs w:val="26"/>
              </w:rPr>
            </w:pPr>
            <w:r w:rsidRPr="00F46F47">
              <w:rPr>
                <w:sz w:val="26"/>
                <w:szCs w:val="26"/>
              </w:rPr>
              <w:t>3CĐ,64 ĐH, 3 ThS</w:t>
            </w:r>
          </w:p>
        </w:tc>
        <w:tc>
          <w:tcPr>
            <w:tcW w:w="1418" w:type="dxa"/>
            <w:shd w:val="clear" w:color="auto" w:fill="auto"/>
            <w:vAlign w:val="center"/>
          </w:tcPr>
          <w:p w:rsidR="00C4526E" w:rsidRPr="00F46F47" w:rsidRDefault="00C4526E" w:rsidP="00F46F47">
            <w:pPr>
              <w:jc w:val="center"/>
              <w:rPr>
                <w:sz w:val="26"/>
                <w:szCs w:val="26"/>
              </w:rPr>
            </w:pPr>
            <w:r w:rsidRPr="00F46F47">
              <w:rPr>
                <w:sz w:val="26"/>
                <w:szCs w:val="26"/>
              </w:rPr>
              <w:t>Tốt</w:t>
            </w:r>
          </w:p>
        </w:tc>
      </w:tr>
    </w:tbl>
    <w:p w:rsidR="00F46F47" w:rsidRPr="00F46F47" w:rsidRDefault="00F46F47" w:rsidP="00F46F47">
      <w:pPr>
        <w:rPr>
          <w:sz w:val="26"/>
          <w:szCs w:val="26"/>
        </w:rPr>
      </w:pPr>
    </w:p>
    <w:p w:rsidR="00C83831" w:rsidRDefault="00C83831" w:rsidP="00C83831">
      <w:pPr>
        <w:pStyle w:val="ListParagraph"/>
        <w:numPr>
          <w:ilvl w:val="0"/>
          <w:numId w:val="2"/>
        </w:numPr>
        <w:rPr>
          <w:sz w:val="26"/>
          <w:szCs w:val="26"/>
        </w:rPr>
      </w:pPr>
      <w:r>
        <w:rPr>
          <w:sz w:val="26"/>
          <w:szCs w:val="26"/>
        </w:rPr>
        <w:t>Tổng số</w:t>
      </w:r>
      <w:r w:rsidR="006E3AA0">
        <w:rPr>
          <w:sz w:val="26"/>
          <w:szCs w:val="26"/>
        </w:rPr>
        <w:t xml:space="preserve"> CB, GV, CNV: 114</w:t>
      </w:r>
      <w:r>
        <w:rPr>
          <w:sz w:val="26"/>
          <w:szCs w:val="26"/>
        </w:rPr>
        <w:t>. Dạy lớp: 92, đạt chuẩn 100%, trên chuẩn:77/92 tỉ lệ: 83.7% (trong đó có 5 thạc sỹ)</w:t>
      </w:r>
    </w:p>
    <w:p w:rsidR="008A655F" w:rsidRDefault="001D25DA" w:rsidP="00C83831">
      <w:pPr>
        <w:pStyle w:val="ListParagraph"/>
        <w:numPr>
          <w:ilvl w:val="0"/>
          <w:numId w:val="2"/>
        </w:numPr>
        <w:rPr>
          <w:sz w:val="26"/>
          <w:szCs w:val="26"/>
        </w:rPr>
      </w:pPr>
      <w:r>
        <w:rPr>
          <w:sz w:val="26"/>
          <w:szCs w:val="26"/>
        </w:rPr>
        <w:t>Hiện nay tổ Anh văn c</w:t>
      </w:r>
      <w:r w:rsidR="0095177C">
        <w:rPr>
          <w:sz w:val="26"/>
          <w:szCs w:val="26"/>
        </w:rPr>
        <w:t>ó</w:t>
      </w:r>
      <w:r w:rsidR="00C83831">
        <w:rPr>
          <w:sz w:val="26"/>
          <w:szCs w:val="26"/>
        </w:rPr>
        <w:t xml:space="preserve"> 2 thạc sỹ,</w:t>
      </w:r>
      <w:r w:rsidR="0095177C">
        <w:rPr>
          <w:sz w:val="26"/>
          <w:szCs w:val="26"/>
        </w:rPr>
        <w:t xml:space="preserve"> 9 GV có trình độ B2, 1 GV đạt IELTS 6.5, 3 GV đã hoàn thành chương trình bồi dưỡng TKT được xếp vào dạy các lớp tạo nguồn</w:t>
      </w:r>
      <w:r>
        <w:rPr>
          <w:sz w:val="26"/>
          <w:szCs w:val="26"/>
        </w:rPr>
        <w:t>. Có 9</w:t>
      </w:r>
      <w:r w:rsidR="0095177C">
        <w:rPr>
          <w:sz w:val="26"/>
          <w:szCs w:val="26"/>
        </w:rPr>
        <w:t xml:space="preserve"> GV</w:t>
      </w:r>
      <w:r>
        <w:rPr>
          <w:sz w:val="26"/>
          <w:szCs w:val="26"/>
        </w:rPr>
        <w:t xml:space="preserve"> được bồi dưỡng chuyên môn và 1 CBQL được tham quan học tập mô hình trường học tiên tiến tại Úc. </w:t>
      </w:r>
    </w:p>
    <w:p w:rsidR="00AA0769" w:rsidRPr="00CB0263" w:rsidRDefault="00B560FD" w:rsidP="00CB0263">
      <w:pPr>
        <w:pStyle w:val="ListParagraph"/>
        <w:numPr>
          <w:ilvl w:val="0"/>
          <w:numId w:val="12"/>
        </w:numPr>
        <w:ind w:left="709"/>
        <w:rPr>
          <w:sz w:val="26"/>
          <w:szCs w:val="26"/>
          <w:u w:val="single"/>
        </w:rPr>
      </w:pPr>
      <w:r w:rsidRPr="00CB0263">
        <w:rPr>
          <w:sz w:val="26"/>
          <w:szCs w:val="26"/>
          <w:u w:val="single"/>
        </w:rPr>
        <w:t>Kinh phí thực hiện</w:t>
      </w:r>
    </w:p>
    <w:p w:rsidR="00A653D7" w:rsidRPr="002C33DE" w:rsidRDefault="00A653D7" w:rsidP="00CB0263">
      <w:pPr>
        <w:pStyle w:val="ListParagraph"/>
        <w:numPr>
          <w:ilvl w:val="1"/>
          <w:numId w:val="12"/>
        </w:numPr>
        <w:rPr>
          <w:sz w:val="26"/>
          <w:szCs w:val="26"/>
        </w:rPr>
      </w:pPr>
      <w:r w:rsidRPr="00CB0263">
        <w:rPr>
          <w:sz w:val="26"/>
          <w:szCs w:val="26"/>
        </w:rPr>
        <w:t>Kinh phí dạy tạo nguồn từ năm học 2012 – 2013 đến 2016 – 2017</w:t>
      </w:r>
      <w:r w:rsidRPr="002C33DE">
        <w:rPr>
          <w:sz w:val="26"/>
          <w:szCs w:val="26"/>
        </w:rPr>
        <w:t>:</w:t>
      </w:r>
    </w:p>
    <w:p w:rsidR="00F46F47" w:rsidRPr="006E3AA0" w:rsidRDefault="00F46F47" w:rsidP="006E3AA0">
      <w:pPr>
        <w:ind w:left="360"/>
        <w:rPr>
          <w:sz w:val="26"/>
          <w:szCs w:val="26"/>
        </w:rPr>
      </w:pPr>
    </w:p>
    <w:tbl>
      <w:tblPr>
        <w:tblW w:w="11199" w:type="dxa"/>
        <w:tblInd w:w="-34" w:type="dxa"/>
        <w:tblLook w:val="04A0" w:firstRow="1" w:lastRow="0" w:firstColumn="1" w:lastColumn="0" w:noHBand="0" w:noVBand="1"/>
      </w:tblPr>
      <w:tblGrid>
        <w:gridCol w:w="1406"/>
        <w:gridCol w:w="863"/>
        <w:gridCol w:w="1296"/>
        <w:gridCol w:w="1418"/>
        <w:gridCol w:w="1596"/>
        <w:gridCol w:w="1596"/>
        <w:gridCol w:w="1417"/>
        <w:gridCol w:w="1607"/>
      </w:tblGrid>
      <w:tr w:rsidR="00806C1E" w:rsidRPr="00C8195E" w:rsidTr="006E3AA0">
        <w:trPr>
          <w:trHeight w:val="525"/>
        </w:trPr>
        <w:tc>
          <w:tcPr>
            <w:tcW w:w="1406"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NĂM HỌC</w:t>
            </w:r>
          </w:p>
        </w:tc>
        <w:tc>
          <w:tcPr>
            <w:tcW w:w="2159"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806C1E" w:rsidRPr="00F46F47" w:rsidRDefault="006E3AA0">
            <w:pPr>
              <w:jc w:val="center"/>
              <w:rPr>
                <w:b/>
                <w:bCs/>
                <w:sz w:val="26"/>
                <w:szCs w:val="26"/>
              </w:rPr>
            </w:pPr>
            <w:r>
              <w:rPr>
                <w:b/>
                <w:bCs/>
                <w:sz w:val="26"/>
                <w:szCs w:val="26"/>
              </w:rPr>
              <w:t>CB</w:t>
            </w:r>
            <w:r w:rsidR="00806C1E" w:rsidRPr="00F46F47">
              <w:rPr>
                <w:b/>
                <w:bCs/>
                <w:sz w:val="26"/>
                <w:szCs w:val="26"/>
              </w:rPr>
              <w:t xml:space="preserve"> QUẢN LÝ</w:t>
            </w:r>
          </w:p>
        </w:tc>
        <w:tc>
          <w:tcPr>
            <w:tcW w:w="301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GIÁO VIÊN</w:t>
            </w:r>
          </w:p>
        </w:tc>
        <w:tc>
          <w:tcPr>
            <w:tcW w:w="3013"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HỌC SINH</w:t>
            </w:r>
          </w:p>
        </w:tc>
        <w:tc>
          <w:tcPr>
            <w:tcW w:w="1607"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806C1E" w:rsidRPr="00F46F47" w:rsidRDefault="00806C1E" w:rsidP="006E3AA0">
            <w:pPr>
              <w:jc w:val="center"/>
              <w:rPr>
                <w:b/>
                <w:bCs/>
                <w:sz w:val="26"/>
                <w:szCs w:val="26"/>
              </w:rPr>
            </w:pPr>
            <w:r w:rsidRPr="00F46F47">
              <w:rPr>
                <w:b/>
                <w:bCs/>
                <w:sz w:val="26"/>
                <w:szCs w:val="26"/>
              </w:rPr>
              <w:t>TỔNG TiỀN</w:t>
            </w:r>
          </w:p>
        </w:tc>
      </w:tr>
      <w:tr w:rsidR="00806C1E" w:rsidRPr="00C8195E" w:rsidTr="006E3AA0">
        <w:trPr>
          <w:trHeight w:val="510"/>
        </w:trPr>
        <w:tc>
          <w:tcPr>
            <w:tcW w:w="1406" w:type="dxa"/>
            <w:vMerge/>
            <w:tcBorders>
              <w:top w:val="single" w:sz="4" w:space="0" w:color="auto"/>
              <w:left w:val="single" w:sz="4" w:space="0" w:color="auto"/>
              <w:bottom w:val="single" w:sz="4" w:space="0" w:color="000000"/>
              <w:right w:val="single" w:sz="4" w:space="0" w:color="auto"/>
            </w:tcBorders>
            <w:vAlign w:val="center"/>
            <w:hideMark/>
          </w:tcPr>
          <w:p w:rsidR="00806C1E" w:rsidRPr="00F46F47" w:rsidRDefault="00806C1E">
            <w:pPr>
              <w:rPr>
                <w:b/>
                <w:bCs/>
                <w:sz w:val="26"/>
                <w:szCs w:val="26"/>
              </w:rPr>
            </w:pPr>
          </w:p>
        </w:tc>
        <w:tc>
          <w:tcPr>
            <w:tcW w:w="863" w:type="dxa"/>
            <w:tcBorders>
              <w:top w:val="nil"/>
              <w:left w:val="nil"/>
              <w:bottom w:val="single" w:sz="4" w:space="0" w:color="auto"/>
              <w:right w:val="single" w:sz="4" w:space="0" w:color="auto"/>
            </w:tcBorders>
            <w:shd w:val="clear" w:color="000000" w:fill="EEECE1"/>
            <w:vAlign w:val="center"/>
            <w:hideMark/>
          </w:tcPr>
          <w:p w:rsidR="00806C1E" w:rsidRPr="00F46F47" w:rsidRDefault="006E3AA0">
            <w:pPr>
              <w:jc w:val="center"/>
              <w:rPr>
                <w:b/>
                <w:bCs/>
                <w:sz w:val="26"/>
                <w:szCs w:val="26"/>
              </w:rPr>
            </w:pPr>
            <w:r>
              <w:rPr>
                <w:b/>
                <w:bCs/>
                <w:sz w:val="26"/>
                <w:szCs w:val="26"/>
              </w:rPr>
              <w:t>Số</w:t>
            </w:r>
            <w:r w:rsidR="00806C1E" w:rsidRPr="00F46F47">
              <w:rPr>
                <w:b/>
                <w:bCs/>
                <w:sz w:val="26"/>
                <w:szCs w:val="26"/>
              </w:rPr>
              <w:t xml:space="preserve"> người</w:t>
            </w:r>
          </w:p>
        </w:tc>
        <w:tc>
          <w:tcPr>
            <w:tcW w:w="1296" w:type="dxa"/>
            <w:tcBorders>
              <w:top w:val="nil"/>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Số tiền</w:t>
            </w:r>
          </w:p>
        </w:tc>
        <w:tc>
          <w:tcPr>
            <w:tcW w:w="1418" w:type="dxa"/>
            <w:tcBorders>
              <w:top w:val="nil"/>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Dạy &gt;10 tiết/ tuần</w:t>
            </w:r>
          </w:p>
        </w:tc>
        <w:tc>
          <w:tcPr>
            <w:tcW w:w="1596" w:type="dxa"/>
            <w:tcBorders>
              <w:top w:val="nil"/>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Dạy &lt; 10 tiết/ tuần</w:t>
            </w:r>
          </w:p>
        </w:tc>
        <w:tc>
          <w:tcPr>
            <w:tcW w:w="1596" w:type="dxa"/>
            <w:tcBorders>
              <w:top w:val="nil"/>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GiỎI</w:t>
            </w:r>
          </w:p>
        </w:tc>
        <w:tc>
          <w:tcPr>
            <w:tcW w:w="1417" w:type="dxa"/>
            <w:tcBorders>
              <w:top w:val="nil"/>
              <w:left w:val="nil"/>
              <w:bottom w:val="single" w:sz="4" w:space="0" w:color="auto"/>
              <w:right w:val="single" w:sz="4" w:space="0" w:color="auto"/>
            </w:tcBorders>
            <w:shd w:val="clear" w:color="000000" w:fill="EEECE1"/>
            <w:noWrap/>
            <w:vAlign w:val="center"/>
            <w:hideMark/>
          </w:tcPr>
          <w:p w:rsidR="00806C1E" w:rsidRPr="00F46F47" w:rsidRDefault="00806C1E">
            <w:pPr>
              <w:jc w:val="center"/>
              <w:rPr>
                <w:b/>
                <w:bCs/>
                <w:sz w:val="26"/>
                <w:szCs w:val="26"/>
              </w:rPr>
            </w:pPr>
            <w:r w:rsidRPr="00F46F47">
              <w:rPr>
                <w:b/>
                <w:bCs/>
                <w:sz w:val="26"/>
                <w:szCs w:val="26"/>
              </w:rPr>
              <w:t>KHÁ</w:t>
            </w: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806C1E" w:rsidRPr="00F46F47" w:rsidRDefault="00806C1E">
            <w:pPr>
              <w:rPr>
                <w:b/>
                <w:bCs/>
                <w:sz w:val="26"/>
                <w:szCs w:val="26"/>
              </w:rPr>
            </w:pPr>
          </w:p>
        </w:tc>
      </w:tr>
      <w:tr w:rsidR="00806C1E" w:rsidRPr="00C8195E" w:rsidTr="006E3AA0">
        <w:trPr>
          <w:trHeight w:val="36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rPr>
                <w:b/>
              </w:rPr>
            </w:pPr>
            <w:r w:rsidRPr="006E3AA0">
              <w:rPr>
                <w:b/>
              </w:rPr>
              <w:t>2012-2013</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rPr>
                <w:b/>
                <w:bCs/>
              </w:rPr>
            </w:pPr>
          </w:p>
        </w:tc>
      </w:tr>
      <w:tr w:rsidR="00806C1E" w:rsidRPr="00C8195E" w:rsidTr="006E3AA0">
        <w:trPr>
          <w:trHeight w:val="305"/>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7.560.000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10.080.000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48.720.000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123.060.000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17.346.000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206.766.000</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8.190.000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18.900.000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128.520.000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159.600.000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17.640.000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332.850.000</w:t>
            </w:r>
          </w:p>
        </w:tc>
      </w:tr>
      <w:tr w:rsidR="00806C1E" w:rsidRPr="00C8195E" w:rsidTr="006E3AA0">
        <w:trPr>
          <w:trHeight w:val="36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rPr>
                <w:b/>
              </w:rPr>
            </w:pPr>
            <w:r w:rsidRPr="006E3AA0">
              <w:rPr>
                <w:b/>
              </w:rPr>
              <w:t>2013-2014</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8.280.000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16.560.000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110.400.000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148.120.000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9.338.000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292.698.000</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10.350.000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20.700.000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144.900.000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191.475.000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6.842.500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374.267.500</w:t>
            </w:r>
          </w:p>
        </w:tc>
      </w:tr>
      <w:tr w:rsidR="00806C1E" w:rsidRPr="00C8195E" w:rsidTr="006E3AA0">
        <w:trPr>
          <w:trHeight w:val="36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C1E" w:rsidRPr="006E3AA0" w:rsidRDefault="00806C1E">
            <w:pPr>
              <w:jc w:val="center"/>
              <w:rPr>
                <w:b/>
              </w:rPr>
            </w:pPr>
            <w:r w:rsidRPr="006E3AA0">
              <w:rPr>
                <w:b/>
              </w:rPr>
              <w:t>2014-2015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6E3AA0">
            <w:r w:rsidRPr="006E3AA0">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6E3AA0" w:rsidP="00524602">
            <w:pPr>
              <w:jc w:val="right"/>
            </w:pPr>
            <w:r>
              <w:t xml:space="preserve">                         </w:t>
            </w:r>
            <w:r w:rsidR="00806C1E" w:rsidRPr="006E3AA0">
              <w:t xml:space="preserve">  </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8.280.000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24.840.000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102.120.000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151.800.000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7.084.000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294.124.000</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10.350.000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31.050.000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121.900.000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197.225.000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3.622.500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364.147.500</w:t>
            </w:r>
          </w:p>
        </w:tc>
      </w:tr>
      <w:tr w:rsidR="00806C1E" w:rsidRPr="00C8195E" w:rsidTr="006E3AA0">
        <w:trPr>
          <w:trHeight w:val="360"/>
        </w:trPr>
        <w:tc>
          <w:tcPr>
            <w:tcW w:w="1406" w:type="dxa"/>
            <w:tcBorders>
              <w:top w:val="nil"/>
              <w:left w:val="nil"/>
              <w:bottom w:val="nil"/>
              <w:right w:val="nil"/>
            </w:tcBorders>
            <w:shd w:val="clear" w:color="auto" w:fill="auto"/>
            <w:noWrap/>
            <w:vAlign w:val="bottom"/>
            <w:hideMark/>
          </w:tcPr>
          <w:p w:rsidR="00806C1E" w:rsidRPr="00524602" w:rsidRDefault="00806C1E">
            <w:pPr>
              <w:jc w:val="center"/>
              <w:rPr>
                <w:rFonts w:ascii="Arial" w:hAnsi="Arial" w:cs="Arial"/>
                <w:sz w:val="18"/>
                <w:szCs w:val="18"/>
              </w:rPr>
            </w:pPr>
          </w:p>
        </w:tc>
        <w:tc>
          <w:tcPr>
            <w:tcW w:w="863"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296"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596"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596"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806C1E" w:rsidRPr="00524602" w:rsidRDefault="00806C1E" w:rsidP="00524602">
            <w:pPr>
              <w:jc w:val="right"/>
              <w:rPr>
                <w:rFonts w:ascii="Arial" w:hAnsi="Arial" w:cs="Arial"/>
                <w:sz w:val="18"/>
                <w:szCs w:val="18"/>
              </w:rPr>
            </w:pPr>
          </w:p>
        </w:tc>
        <w:tc>
          <w:tcPr>
            <w:tcW w:w="1607" w:type="dxa"/>
            <w:tcBorders>
              <w:top w:val="nil"/>
              <w:left w:val="nil"/>
              <w:bottom w:val="nil"/>
              <w:right w:val="nil"/>
            </w:tcBorders>
            <w:shd w:val="clear" w:color="auto" w:fill="auto"/>
            <w:noWrap/>
            <w:vAlign w:val="bottom"/>
            <w:hideMark/>
          </w:tcPr>
          <w:p w:rsidR="00806C1E" w:rsidRPr="00524602" w:rsidRDefault="006E3AA0" w:rsidP="00524602">
            <w:pPr>
              <w:jc w:val="right"/>
              <w:rPr>
                <w:rFonts w:ascii="Arial" w:hAnsi="Arial" w:cs="Arial"/>
                <w:sz w:val="18"/>
                <w:szCs w:val="18"/>
              </w:rPr>
            </w:pPr>
            <w:r>
              <w:rPr>
                <w:rFonts w:ascii="Arial" w:hAnsi="Arial" w:cs="Arial"/>
                <w:sz w:val="18"/>
                <w:szCs w:val="18"/>
              </w:rPr>
              <w:t xml:space="preserve">                        </w:t>
            </w:r>
            <w:r w:rsidR="00806C1E" w:rsidRPr="00524602">
              <w:rPr>
                <w:rFonts w:ascii="Arial" w:hAnsi="Arial" w:cs="Arial"/>
                <w:sz w:val="18"/>
                <w:szCs w:val="18"/>
              </w:rPr>
              <w:t xml:space="preserve">  </w:t>
            </w:r>
          </w:p>
        </w:tc>
      </w:tr>
      <w:tr w:rsidR="00806C1E" w:rsidRPr="00C8195E" w:rsidTr="006E3AA0">
        <w:trPr>
          <w:trHeight w:val="36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C1E" w:rsidRPr="006E3AA0" w:rsidRDefault="00806C1E">
            <w:pPr>
              <w:jc w:val="center"/>
              <w:rPr>
                <w:b/>
              </w:rPr>
            </w:pPr>
            <w:r w:rsidRPr="006E3AA0">
              <w:rPr>
                <w:b/>
              </w:rPr>
              <w:t>2015-2016</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806C1E" w:rsidP="00524602">
            <w:pPr>
              <w:jc w:val="right"/>
            </w:pPr>
            <w:r w:rsidRPr="006E3AA0">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806C1E" w:rsidRPr="006E3AA0" w:rsidRDefault="006E3AA0" w:rsidP="00524602">
            <w:pPr>
              <w:jc w:val="right"/>
            </w:pPr>
            <w:r>
              <w:t xml:space="preserve">                          </w:t>
            </w:r>
            <w:r w:rsidR="00806C1E" w:rsidRPr="006E3AA0">
              <w:t xml:space="preserve">   </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8.280.000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22.080.000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110.400.000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157.320.000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4.508.000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302.588.000</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10.350.000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27.600.000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138.000.000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191.475.000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6.842.500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374.267.500</w:t>
            </w:r>
          </w:p>
        </w:tc>
      </w:tr>
      <w:tr w:rsidR="00806C1E" w:rsidRPr="00C8195E" w:rsidTr="006E3AA0">
        <w:trPr>
          <w:trHeight w:val="36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rPr>
                <w:b/>
              </w:rPr>
            </w:pPr>
            <w:r w:rsidRPr="006E3AA0">
              <w:rPr>
                <w:b/>
              </w:rPr>
              <w:t>2016-2017</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6.534.000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11.616.000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123.420.000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157.784.000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9.147.600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308.501.600</w:t>
            </w:r>
          </w:p>
        </w:tc>
      </w:tr>
      <w:tr w:rsidR="00806C1E" w:rsidRPr="00C8195E" w:rsidTr="006E3AA0">
        <w:trPr>
          <w:trHeight w:val="36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HKII</w:t>
            </w:r>
          </w:p>
        </w:tc>
        <w:tc>
          <w:tcPr>
            <w:tcW w:w="863"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w:t>
            </w:r>
          </w:p>
        </w:tc>
        <w:tc>
          <w:tcPr>
            <w:tcW w:w="12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10.164.000</w:t>
            </w:r>
          </w:p>
        </w:tc>
        <w:tc>
          <w:tcPr>
            <w:tcW w:w="1418"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18.150.000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157.300.000</w:t>
            </w:r>
          </w:p>
        </w:tc>
        <w:tc>
          <w:tcPr>
            <w:tcW w:w="1596"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201.465.000</w:t>
            </w:r>
          </w:p>
        </w:tc>
        <w:tc>
          <w:tcPr>
            <w:tcW w:w="141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7.623.000</w:t>
            </w:r>
          </w:p>
        </w:tc>
        <w:tc>
          <w:tcPr>
            <w:tcW w:w="1607" w:type="dxa"/>
            <w:tcBorders>
              <w:top w:val="nil"/>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394.702.000</w:t>
            </w:r>
          </w:p>
        </w:tc>
      </w:tr>
      <w:tr w:rsidR="00806C1E" w:rsidRPr="00C8195E" w:rsidTr="006E3AA0">
        <w:trPr>
          <w:trHeight w:val="360"/>
        </w:trPr>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6E3AA0" w:rsidRDefault="00806C1E" w:rsidP="006E3AA0">
            <w:pPr>
              <w:jc w:val="center"/>
              <w:rPr>
                <w:b/>
                <w:bCs/>
              </w:rPr>
            </w:pPr>
            <w:r w:rsidRPr="006E3AA0">
              <w:rPr>
                <w:b/>
                <w:bCs/>
              </w:rPr>
              <w:t>TỔNG CỘNG</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88.338.000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201.576.000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1.185.680.000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1.679.324.000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pPr>
            <w:r w:rsidRPr="006E3AA0">
              <w:t>89.994.100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06C1E" w:rsidRPr="006E3AA0" w:rsidRDefault="00806C1E" w:rsidP="006E3AA0">
            <w:pPr>
              <w:jc w:val="center"/>
              <w:rPr>
                <w:b/>
                <w:bCs/>
              </w:rPr>
            </w:pPr>
            <w:r w:rsidRPr="006E3AA0">
              <w:rPr>
                <w:b/>
                <w:bCs/>
              </w:rPr>
              <w:t>3.244.912.100</w:t>
            </w:r>
          </w:p>
        </w:tc>
      </w:tr>
    </w:tbl>
    <w:p w:rsidR="00AA0769" w:rsidRDefault="00AA0769" w:rsidP="00AA0769">
      <w:pPr>
        <w:pStyle w:val="ListParagraph"/>
        <w:rPr>
          <w:sz w:val="26"/>
          <w:szCs w:val="26"/>
        </w:rPr>
      </w:pPr>
    </w:p>
    <w:p w:rsidR="00806C1E" w:rsidRPr="00CB0263" w:rsidRDefault="00CB0263" w:rsidP="002C33DE">
      <w:pPr>
        <w:ind w:left="360"/>
        <w:rPr>
          <w:sz w:val="26"/>
          <w:szCs w:val="26"/>
        </w:rPr>
      </w:pPr>
      <w:r w:rsidRPr="00CB0263">
        <w:rPr>
          <w:sz w:val="26"/>
          <w:szCs w:val="26"/>
        </w:rPr>
        <w:t>4.</w:t>
      </w:r>
      <w:r w:rsidR="002C33DE" w:rsidRPr="00CB0263">
        <w:rPr>
          <w:sz w:val="26"/>
          <w:szCs w:val="26"/>
        </w:rPr>
        <w:t xml:space="preserve">2. </w:t>
      </w:r>
      <w:r w:rsidR="00A653D7" w:rsidRPr="00CB0263">
        <w:rPr>
          <w:sz w:val="26"/>
          <w:szCs w:val="26"/>
        </w:rPr>
        <w:t>Báo cáo kinh phí hỗ trợ GV dạy tạo nguồn năm học 2012 – 2013 đến 2016 – 2017</w:t>
      </w:r>
    </w:p>
    <w:p w:rsidR="00A91BEA" w:rsidRPr="00A91BEA" w:rsidRDefault="00A91BEA" w:rsidP="00A91BEA">
      <w:pPr>
        <w:ind w:left="284"/>
        <w:rPr>
          <w:sz w:val="26"/>
          <w:szCs w:val="26"/>
        </w:rPr>
      </w:pPr>
    </w:p>
    <w:tbl>
      <w:tblPr>
        <w:tblW w:w="10153" w:type="dxa"/>
        <w:tblInd w:w="93" w:type="dxa"/>
        <w:tblLook w:val="04A0" w:firstRow="1" w:lastRow="0" w:firstColumn="1" w:lastColumn="0" w:noHBand="0" w:noVBand="1"/>
      </w:tblPr>
      <w:tblGrid>
        <w:gridCol w:w="340"/>
        <w:gridCol w:w="222"/>
        <w:gridCol w:w="222"/>
        <w:gridCol w:w="14"/>
        <w:gridCol w:w="723"/>
        <w:gridCol w:w="1178"/>
        <w:gridCol w:w="2626"/>
        <w:gridCol w:w="1709"/>
        <w:gridCol w:w="298"/>
        <w:gridCol w:w="978"/>
        <w:gridCol w:w="1843"/>
      </w:tblGrid>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472" w:type="dxa"/>
            <w:gridSpan w:val="6"/>
            <w:tcBorders>
              <w:top w:val="nil"/>
              <w:left w:val="nil"/>
              <w:bottom w:val="nil"/>
              <w:right w:val="nil"/>
            </w:tcBorders>
            <w:shd w:val="clear" w:color="auto" w:fill="auto"/>
            <w:noWrap/>
            <w:vAlign w:val="center"/>
            <w:hideMark/>
          </w:tcPr>
          <w:p w:rsidR="00806C1E" w:rsidRDefault="00806C1E" w:rsidP="00E25093">
            <w:pPr>
              <w:jc w:val="center"/>
            </w:pPr>
            <w:r w:rsidRPr="00E25093">
              <w:t>HKI 12-13 (T9/2012 -&gt; T12/2012) : 4 tháng 66.360.000 đồng</w:t>
            </w:r>
          </w:p>
          <w:p w:rsidR="006D7840" w:rsidRPr="00E25093" w:rsidRDefault="006D7840" w:rsidP="00E25093">
            <w:pPr>
              <w:jc w:val="center"/>
            </w:pPr>
          </w:p>
        </w:tc>
        <w:tc>
          <w:tcPr>
            <w:tcW w:w="127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23" w:type="dxa"/>
            <w:vMerge w:val="restart"/>
            <w:tcBorders>
              <w:top w:val="single" w:sz="4" w:space="0" w:color="auto"/>
              <w:left w:val="single" w:sz="4" w:space="0" w:color="auto"/>
              <w:right w:val="single" w:sz="4" w:space="0" w:color="auto"/>
            </w:tcBorders>
            <w:shd w:val="clear" w:color="auto" w:fill="auto"/>
            <w:noWrap/>
            <w:vAlign w:val="center"/>
            <w:hideMark/>
          </w:tcPr>
          <w:p w:rsidR="006D7840" w:rsidRPr="00E25093" w:rsidRDefault="006D7840" w:rsidP="00E25093">
            <w:pPr>
              <w:jc w:val="center"/>
              <w:rPr>
                <w:color w:val="000000"/>
              </w:rP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6D7840" w:rsidRPr="00E25093" w:rsidRDefault="006D7840" w:rsidP="00E25093">
            <w:pPr>
              <w:jc w:val="center"/>
            </w:pPr>
            <w:r>
              <w:t>33 người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tiền/1 tháng</w:t>
            </w:r>
          </w:p>
        </w:tc>
        <w:tc>
          <w:tcPr>
            <w:tcW w:w="1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tháng</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T</w:t>
            </w:r>
            <w:r w:rsidRPr="00E25093">
              <w:t>hành tiền</w:t>
            </w: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23" w:type="dxa"/>
            <w:vMerge/>
            <w:tcBorders>
              <w:left w:val="single" w:sz="4" w:space="0" w:color="auto"/>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709"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630.000</w:t>
            </w:r>
          </w:p>
        </w:tc>
        <w:tc>
          <w:tcPr>
            <w:tcW w:w="1709"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10.080.000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420.000</w:t>
            </w:r>
          </w:p>
        </w:tc>
        <w:tc>
          <w:tcPr>
            <w:tcW w:w="1709"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29</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48.720.000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3 ngườ</w:t>
            </w:r>
            <w:r w:rsidR="00806C1E" w:rsidRPr="00E25093">
              <w:t>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630.000</w:t>
            </w:r>
          </w:p>
        </w:tc>
        <w:tc>
          <w:tcPr>
            <w:tcW w:w="1709"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7.560.000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66.360.000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36"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23" w:type="dxa"/>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b/>
                <w:bCs/>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HKII 12-13 (T1/2013 -&gt; T05/2013) : 5 tháng 155.610.000 đồng</w:t>
            </w:r>
          </w:p>
          <w:p w:rsidR="006D7840" w:rsidRPr="00E25093" w:rsidRDefault="006D7840"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6D7840" w:rsidRPr="00E25093" w:rsidRDefault="006D7840" w:rsidP="00E25093">
            <w:pPr>
              <w:jc w:val="center"/>
              <w:rPr>
                <w:color w:val="000000"/>
              </w:rPr>
            </w:pPr>
            <w:r w:rsidRPr="00E25093">
              <w:t>GV</w:t>
            </w:r>
          </w:p>
        </w:tc>
        <w:tc>
          <w:tcPr>
            <w:tcW w:w="1178" w:type="dxa"/>
            <w:vMerge w:val="restart"/>
            <w:tcBorders>
              <w:top w:val="single" w:sz="4" w:space="0" w:color="auto"/>
              <w:left w:val="single" w:sz="4" w:space="0" w:color="auto"/>
              <w:right w:val="single" w:sz="4" w:space="0" w:color="000000"/>
            </w:tcBorders>
            <w:shd w:val="clear" w:color="auto" w:fill="auto"/>
            <w:vAlign w:val="center"/>
          </w:tcPr>
          <w:p w:rsidR="006D7840" w:rsidRPr="00E25093" w:rsidRDefault="006D7840" w:rsidP="00E25093">
            <w:pPr>
              <w:jc w:val="center"/>
              <w:rPr>
                <w:color w:val="000000"/>
              </w:rPr>
            </w:pPr>
            <w:r w:rsidRPr="00E25093">
              <w:t xml:space="preserve">70 </w:t>
            </w:r>
            <w:r>
              <w:t>người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T</w:t>
            </w:r>
            <w:r w:rsidRPr="00E25093">
              <w:t>hành tiền</w:t>
            </w: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1178" w:type="dxa"/>
            <w:vMerge/>
            <w:tcBorders>
              <w:left w:val="single" w:sz="4" w:space="0" w:color="auto"/>
              <w:bottom w:val="single" w:sz="4" w:space="0" w:color="auto"/>
              <w:right w:val="single" w:sz="4" w:space="0" w:color="000000"/>
            </w:tcBorders>
            <w:shd w:val="clear" w:color="auto" w:fill="auto"/>
            <w:noWrap/>
            <w:vAlign w:val="center"/>
            <w:hideMark/>
          </w:tcPr>
          <w:p w:rsidR="006D7840" w:rsidRPr="00E25093" w:rsidRDefault="006D7840" w:rsidP="00E25093">
            <w:pPr>
              <w:jc w:val="center"/>
            </w:pPr>
          </w:p>
        </w:tc>
        <w:tc>
          <w:tcPr>
            <w:tcW w:w="2626" w:type="dxa"/>
            <w:vMerge/>
            <w:tcBorders>
              <w:top w:val="single" w:sz="4" w:space="0" w:color="auto"/>
              <w:left w:val="single" w:sz="4" w:space="0" w:color="000000"/>
              <w:bottom w:val="single" w:sz="4" w:space="0" w:color="000000"/>
              <w:right w:val="single" w:sz="4" w:space="0" w:color="auto"/>
            </w:tcBorders>
            <w:vAlign w:val="center"/>
            <w:hideMark/>
          </w:tcPr>
          <w:p w:rsidR="006D7840" w:rsidRPr="00E25093" w:rsidRDefault="006D7840"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18.900.000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420.000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4 hoặc 5 thá</w:t>
            </w:r>
            <w:r w:rsidR="00806C1E" w:rsidRPr="00E25093">
              <w:t>ng</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64</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128.520.000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3 người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2</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6.300.000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nil"/>
            </w:tcBorders>
            <w:shd w:val="clear" w:color="auto" w:fill="auto"/>
            <w:noWrap/>
            <w:vAlign w:val="center"/>
            <w:hideMark/>
          </w:tcPr>
          <w:p w:rsidR="00806C1E" w:rsidRPr="00E25093" w:rsidRDefault="00806C1E" w:rsidP="00E25093">
            <w:pPr>
              <w:jc w:val="center"/>
            </w:pP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3</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1</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1.890.000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155.610.000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b/>
                <w:bCs/>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 13-14 (T9/2013 -&gt; T12/2013) : 4 tháng 135.240.000 đồng</w:t>
            </w:r>
          </w:p>
          <w:p w:rsidR="006D7840" w:rsidRPr="00E25093" w:rsidRDefault="006D7840"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D7840" w:rsidRPr="00E25093" w:rsidRDefault="006D7840" w:rsidP="00E25093">
            <w:pPr>
              <w:jc w:val="center"/>
              <w:rPr>
                <w:color w:val="000000"/>
              </w:rP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6D7840" w:rsidRPr="00E25093" w:rsidRDefault="006D7840" w:rsidP="00E25093">
            <w:pPr>
              <w:jc w:val="center"/>
            </w:pPr>
            <w:r w:rsidRPr="00E25093">
              <w:t>66 nguoi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T</w:t>
            </w:r>
            <w:r w:rsidRPr="00E25093">
              <w:t>hành tiền</w:t>
            </w: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16.560.000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60</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110.400.000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D7840" w:rsidP="00E25093">
            <w:pPr>
              <w:jc w:val="center"/>
            </w:pPr>
            <w:r>
              <w:t>3 ngườ</w:t>
            </w:r>
            <w:r w:rsidR="00806C1E" w:rsidRPr="00E25093">
              <w:t>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8.280.000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135.240.000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b/>
                <w:bCs/>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HKII 13-14 (T1/2014 -&gt; T05/2014) : 5 tháng 175.950.000 đồng</w:t>
            </w:r>
          </w:p>
          <w:p w:rsidR="006D7840" w:rsidRPr="00E25093" w:rsidRDefault="006D7840"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6B71BE" w:rsidRPr="00E25093" w:rsidTr="005B5E04">
        <w:trPr>
          <w:trHeight w:val="300"/>
        </w:trPr>
        <w:tc>
          <w:tcPr>
            <w:tcW w:w="340"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222"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222"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737"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6B71BE" w:rsidRPr="00E25093" w:rsidRDefault="006B71BE" w:rsidP="00E25093">
            <w:pPr>
              <w:jc w:val="center"/>
              <w:rPr>
                <w:color w:val="000000"/>
              </w:rPr>
            </w:pPr>
            <w:r w:rsidRPr="00E25093">
              <w:t>GV</w:t>
            </w:r>
          </w:p>
        </w:tc>
        <w:tc>
          <w:tcPr>
            <w:tcW w:w="1178" w:type="dxa"/>
            <w:vMerge w:val="restart"/>
            <w:tcBorders>
              <w:top w:val="single" w:sz="4" w:space="0" w:color="auto"/>
              <w:left w:val="single" w:sz="4" w:space="0" w:color="auto"/>
              <w:right w:val="single" w:sz="4" w:space="0" w:color="000000"/>
            </w:tcBorders>
            <w:shd w:val="clear" w:color="auto" w:fill="auto"/>
            <w:vAlign w:val="center"/>
          </w:tcPr>
          <w:p w:rsidR="006B71BE" w:rsidRPr="00E25093" w:rsidRDefault="006B71BE" w:rsidP="00E25093">
            <w:pPr>
              <w:jc w:val="center"/>
              <w:rPr>
                <w:color w:val="000000"/>
              </w:rPr>
            </w:pPr>
            <w:r>
              <w:t>69 ngườ</w:t>
            </w:r>
            <w:r w:rsidRPr="00E25093">
              <w:t>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1BE" w:rsidRPr="00E25093" w:rsidRDefault="006B71BE"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1BE" w:rsidRPr="00E25093" w:rsidRDefault="006B71BE"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1BE" w:rsidRPr="00E25093" w:rsidRDefault="006B71BE"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1BE" w:rsidRPr="00E25093" w:rsidRDefault="006B71BE" w:rsidP="00E25093">
            <w:pPr>
              <w:jc w:val="center"/>
            </w:pPr>
            <w:r>
              <w:t>T</w:t>
            </w:r>
            <w:r w:rsidRPr="00E25093">
              <w:t>hành tiền</w:t>
            </w:r>
          </w:p>
        </w:tc>
      </w:tr>
      <w:tr w:rsidR="006B71BE" w:rsidRPr="00E25093" w:rsidTr="005B5E04">
        <w:trPr>
          <w:trHeight w:val="300"/>
        </w:trPr>
        <w:tc>
          <w:tcPr>
            <w:tcW w:w="340"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222"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222" w:type="dxa"/>
            <w:tcBorders>
              <w:top w:val="nil"/>
              <w:left w:val="nil"/>
              <w:bottom w:val="nil"/>
              <w:right w:val="nil"/>
            </w:tcBorders>
            <w:shd w:val="clear" w:color="auto" w:fill="auto"/>
            <w:noWrap/>
            <w:vAlign w:val="center"/>
            <w:hideMark/>
          </w:tcPr>
          <w:p w:rsidR="006B71BE" w:rsidRPr="00E25093" w:rsidRDefault="006B71BE"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6B71BE" w:rsidRPr="00E25093" w:rsidRDefault="006B71BE" w:rsidP="00E25093">
            <w:pPr>
              <w:jc w:val="center"/>
            </w:pPr>
          </w:p>
        </w:tc>
        <w:tc>
          <w:tcPr>
            <w:tcW w:w="1178" w:type="dxa"/>
            <w:vMerge/>
            <w:tcBorders>
              <w:left w:val="single" w:sz="4" w:space="0" w:color="auto"/>
              <w:bottom w:val="single" w:sz="4" w:space="0" w:color="auto"/>
              <w:right w:val="single" w:sz="4" w:space="0" w:color="000000"/>
            </w:tcBorders>
            <w:shd w:val="clear" w:color="auto" w:fill="auto"/>
            <w:noWrap/>
            <w:vAlign w:val="center"/>
            <w:hideMark/>
          </w:tcPr>
          <w:p w:rsidR="006B71BE" w:rsidRPr="00E25093" w:rsidRDefault="006B71BE" w:rsidP="00E25093">
            <w:pPr>
              <w:jc w:val="center"/>
            </w:pPr>
          </w:p>
        </w:tc>
        <w:tc>
          <w:tcPr>
            <w:tcW w:w="2626" w:type="dxa"/>
            <w:vMerge/>
            <w:tcBorders>
              <w:top w:val="single" w:sz="4" w:space="0" w:color="auto"/>
              <w:left w:val="single" w:sz="4" w:space="0" w:color="000000"/>
              <w:bottom w:val="single" w:sz="4" w:space="0" w:color="000000"/>
              <w:right w:val="single" w:sz="4" w:space="0" w:color="auto"/>
            </w:tcBorders>
            <w:vAlign w:val="center"/>
            <w:hideMark/>
          </w:tcPr>
          <w:p w:rsidR="006B71BE" w:rsidRPr="00E25093" w:rsidRDefault="006B71BE"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6B71BE" w:rsidRPr="00E25093" w:rsidRDefault="006B71BE"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6B71BE" w:rsidRPr="00E25093" w:rsidRDefault="006B71BE"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B71BE" w:rsidRPr="00E25093" w:rsidRDefault="006B71BE"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20.700.000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&lt; 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144.900.000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3 người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color w:val="000000"/>
              </w:rPr>
            </w:pPr>
            <w:r w:rsidRPr="00E25093">
              <w:rPr>
                <w:color w:val="000000"/>
              </w:rPr>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10.350.000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175.950.000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b/>
                <w:bCs/>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 14-15 (T9/2014 -&gt; T12/2014) : 4 tháng 135.240.000 đồng</w:t>
            </w:r>
          </w:p>
          <w:p w:rsidR="006D7840" w:rsidRPr="00E25093" w:rsidRDefault="006D7840"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D7840" w:rsidRPr="00E25093" w:rsidRDefault="006D7840" w:rsidP="00E25093">
            <w:pPr>
              <w:jc w:val="cente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6D7840" w:rsidRPr="00E25093" w:rsidRDefault="006B71BE" w:rsidP="00E25093">
            <w:pPr>
              <w:jc w:val="center"/>
            </w:pPr>
            <w:r>
              <w:t>65 ngườ</w:t>
            </w:r>
            <w:r w:rsidR="006D7840" w:rsidRPr="00E25093">
              <w:t>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840" w:rsidRPr="00E25093" w:rsidRDefault="006D7840" w:rsidP="00E25093">
            <w:pPr>
              <w:jc w:val="center"/>
            </w:pPr>
            <w:r>
              <w:t>T</w:t>
            </w:r>
            <w:r w:rsidRPr="00E25093">
              <w:t>hành tiền</w:t>
            </w:r>
          </w:p>
        </w:tc>
      </w:tr>
      <w:tr w:rsidR="006D7840" w:rsidRPr="00E25093" w:rsidTr="006D7840">
        <w:trPr>
          <w:trHeight w:val="300"/>
        </w:trPr>
        <w:tc>
          <w:tcPr>
            <w:tcW w:w="340"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222" w:type="dxa"/>
            <w:tcBorders>
              <w:top w:val="nil"/>
              <w:left w:val="nil"/>
              <w:bottom w:val="nil"/>
              <w:right w:val="nil"/>
            </w:tcBorders>
            <w:shd w:val="clear" w:color="auto" w:fill="auto"/>
            <w:noWrap/>
            <w:vAlign w:val="center"/>
            <w:hideMark/>
          </w:tcPr>
          <w:p w:rsidR="006D7840" w:rsidRPr="00E25093" w:rsidRDefault="006D7840"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6D7840" w:rsidRPr="00E25093" w:rsidRDefault="006D7840"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D7840" w:rsidRPr="00E25093" w:rsidRDefault="006D7840"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9</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24.840.000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56</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102.120.000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6B71BE" w:rsidP="00E25093">
            <w:pPr>
              <w:jc w:val="center"/>
            </w:pPr>
            <w:r>
              <w:t>3 ngườ</w:t>
            </w:r>
            <w:r w:rsidR="00806C1E" w:rsidRPr="00E25093">
              <w:t>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8.280.000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135.240.000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6D7840" w:rsidRDefault="006D7840" w:rsidP="00E25093">
            <w:pPr>
              <w:jc w:val="center"/>
            </w:pPr>
          </w:p>
          <w:p w:rsidR="00806C1E" w:rsidRDefault="00806C1E" w:rsidP="00E25093">
            <w:pPr>
              <w:jc w:val="center"/>
            </w:pPr>
            <w:r w:rsidRPr="00E25093">
              <w:t>HKII 14-15 (T1/2015 -&gt; T5/2015) : 5 tháng 164.680.000 đồng</w:t>
            </w:r>
          </w:p>
          <w:p w:rsidR="006D7840" w:rsidRPr="00E25093" w:rsidRDefault="006D7840"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A91BEA" w:rsidRPr="00E25093" w:rsidTr="00B767A0">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91BEA" w:rsidRPr="00E25093" w:rsidRDefault="00A91BEA" w:rsidP="00E25093">
            <w:pPr>
              <w:jc w:val="cente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A91BEA" w:rsidRPr="00E25093" w:rsidRDefault="00A91BEA" w:rsidP="00E25093">
            <w:pPr>
              <w:jc w:val="center"/>
            </w:pPr>
            <w:r w:rsidRPr="00E25093">
              <w:t>63 người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T</w:t>
            </w:r>
            <w:r w:rsidRPr="00E25093">
              <w:t>hành tiền</w:t>
            </w:r>
          </w:p>
        </w:tc>
      </w:tr>
      <w:tr w:rsidR="00A91BEA" w:rsidRPr="00E25093" w:rsidTr="00B767A0">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B21C2"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9</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31.050.000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B21C2" w:rsidP="00E25093">
            <w:pPr>
              <w:jc w:val="center"/>
            </w:pPr>
            <w:r>
              <w:t>&lt; 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121.900.000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&lt; 10 ti</w:t>
            </w:r>
            <w:r w:rsidR="00AB21C2">
              <w:t>ế</w:t>
            </w:r>
            <w:r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1</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1.380.000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B21C2" w:rsidP="00E25093">
            <w:pPr>
              <w:jc w:val="center"/>
            </w:pPr>
            <w:r>
              <w:t>3 người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10.350.000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164.680.000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 15-16 (T9/2015 -&gt; T12/2015) : 4 tháng 140.760.000 đồng</w:t>
            </w:r>
          </w:p>
          <w:p w:rsidR="00A91BEA" w:rsidRPr="00E25093" w:rsidRDefault="00A91BEA"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A91BEA" w:rsidRPr="00E25093" w:rsidTr="00214F1A">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91BEA" w:rsidRPr="00E25093" w:rsidRDefault="00A91BEA" w:rsidP="00E25093">
            <w:pPr>
              <w:jc w:val="cente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A91BEA" w:rsidRPr="00E25093" w:rsidRDefault="00A91BEA" w:rsidP="00E25093">
            <w:pPr>
              <w:jc w:val="center"/>
            </w:pPr>
            <w:r w:rsidRPr="00E25093">
              <w:t>68 ng</w:t>
            </w:r>
            <w:r>
              <w:t>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T</w:t>
            </w:r>
            <w:r w:rsidRPr="00E25093">
              <w:t>hành tiền</w:t>
            </w:r>
          </w:p>
        </w:tc>
      </w:tr>
      <w:tr w:rsidR="00A91BEA" w:rsidRPr="00E25093" w:rsidTr="00214F1A">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8</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22.080.000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60</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110.400.000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3 ngườ</w:t>
            </w:r>
            <w:r w:rsidR="00806C1E" w:rsidRPr="00E25093">
              <w:t>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8.280.000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140.760.000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HKII 15-16 (T1/2016 -&gt; T5/2016) : 5 tháng    175.950.000 đồng</w:t>
            </w:r>
          </w:p>
          <w:p w:rsidR="00A91BEA" w:rsidRPr="00E25093" w:rsidRDefault="00A91BEA"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A91BEA" w:rsidRPr="00E25093" w:rsidTr="00DD56FC">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GV</w:t>
            </w:r>
          </w:p>
        </w:tc>
        <w:tc>
          <w:tcPr>
            <w:tcW w:w="1178" w:type="dxa"/>
            <w:vMerge w:val="restart"/>
            <w:tcBorders>
              <w:top w:val="single" w:sz="4" w:space="0" w:color="auto"/>
              <w:left w:val="nil"/>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68 người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Thành tiền</w:t>
            </w:r>
          </w:p>
        </w:tc>
      </w:tr>
      <w:tr w:rsidR="00A91BEA" w:rsidRPr="00E25093" w:rsidTr="00DD56FC">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p>
        </w:tc>
        <w:tc>
          <w:tcPr>
            <w:tcW w:w="1178" w:type="dxa"/>
            <w:vMerge/>
            <w:tcBorders>
              <w:left w:val="nil"/>
              <w:bottom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&gt;10 tiế</w:t>
            </w:r>
            <w:r w:rsidR="00806C1E" w:rsidRPr="00A91BEA">
              <w:rPr>
                <w:color w:val="000000" w:themeColor="text1"/>
              </w:rPr>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8</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Cs/>
                <w:color w:val="000000" w:themeColor="text1"/>
              </w:rPr>
            </w:pPr>
            <w:r w:rsidRPr="00A91BEA">
              <w:rPr>
                <w:bCs/>
                <w:color w:val="000000" w:themeColor="text1"/>
              </w:rPr>
              <w:t>27.600.000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&lt; 10 tiế</w:t>
            </w:r>
            <w:r w:rsidR="00806C1E" w:rsidRPr="00A91BEA">
              <w:rPr>
                <w:color w:val="000000" w:themeColor="text1"/>
              </w:rPr>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460.000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60</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Cs/>
                <w:color w:val="000000" w:themeColor="text1"/>
              </w:rPr>
            </w:pPr>
            <w:r w:rsidRPr="00A91BEA">
              <w:rPr>
                <w:bCs/>
                <w:color w:val="000000" w:themeColor="text1"/>
              </w:rPr>
              <w:t>138.000.000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3 người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690.000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Cs/>
                <w:color w:val="000000" w:themeColor="text1"/>
              </w:rPr>
            </w:pPr>
            <w:r w:rsidRPr="00A91BEA">
              <w:rPr>
                <w:bCs/>
                <w:color w:val="000000" w:themeColor="text1"/>
              </w:rPr>
              <w:t>10.350.000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A91BEA" w:rsidRDefault="00806C1E" w:rsidP="00E25093">
            <w:pPr>
              <w:jc w:val="center"/>
              <w:rPr>
                <w:bCs/>
                <w:color w:val="000000" w:themeColor="text1"/>
              </w:rPr>
            </w:pPr>
            <w:r w:rsidRPr="00A91BEA">
              <w:rPr>
                <w:bCs/>
                <w:color w:val="000000" w:themeColor="text1"/>
              </w:rPr>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Cs/>
                <w:color w:val="000000" w:themeColor="text1"/>
              </w:rPr>
            </w:pPr>
            <w:r w:rsidRPr="00A91BEA">
              <w:rPr>
                <w:bCs/>
                <w:color w:val="000000" w:themeColor="text1"/>
              </w:rPr>
              <w:t>175.950.000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b/>
                <w:bCs/>
                <w:color w:val="7030A0"/>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Default="00806C1E" w:rsidP="00E25093">
            <w:pPr>
              <w:jc w:val="center"/>
            </w:pPr>
            <w:r w:rsidRPr="00E25093">
              <w:t>HKI 16-17 (T9/2016 -&gt; T12/2016) : 4 tháng 141.570.000 đồng</w:t>
            </w:r>
          </w:p>
          <w:p w:rsidR="00A91BEA" w:rsidRPr="00E25093" w:rsidRDefault="00A91BEA" w:rsidP="00E25093">
            <w:pPr>
              <w:jc w:val="cente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A91BEA" w:rsidRPr="00E25093" w:rsidTr="004615CD">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91BEA" w:rsidRPr="00E25093" w:rsidRDefault="00A91BEA" w:rsidP="00E25093">
            <w:pPr>
              <w:jc w:val="center"/>
            </w:pPr>
            <w:r w:rsidRPr="00E25093">
              <w:t>GV</w:t>
            </w:r>
          </w:p>
        </w:tc>
        <w:tc>
          <w:tcPr>
            <w:tcW w:w="1178" w:type="dxa"/>
            <w:vMerge w:val="restart"/>
            <w:tcBorders>
              <w:top w:val="single" w:sz="4" w:space="0" w:color="auto"/>
              <w:left w:val="nil"/>
              <w:right w:val="single" w:sz="4" w:space="0" w:color="auto"/>
            </w:tcBorders>
            <w:shd w:val="clear" w:color="auto" w:fill="auto"/>
            <w:noWrap/>
            <w:vAlign w:val="center"/>
            <w:hideMark/>
          </w:tcPr>
          <w:p w:rsidR="00A91BEA" w:rsidRPr="00E25093" w:rsidRDefault="00A91BEA" w:rsidP="00E25093">
            <w:pPr>
              <w:jc w:val="center"/>
            </w:pPr>
            <w:r>
              <w:t>71 ngườ</w:t>
            </w:r>
            <w:r w:rsidRPr="00E25093">
              <w:t>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S</w:t>
            </w:r>
            <w:r w:rsidRPr="00E25093">
              <w:t>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E25093" w:rsidRDefault="00A91BEA" w:rsidP="00E25093">
            <w:pPr>
              <w:jc w:val="center"/>
            </w:pPr>
            <w:r>
              <w:t>T</w:t>
            </w:r>
            <w:r w:rsidRPr="00E25093">
              <w:t>hành tiền</w:t>
            </w:r>
          </w:p>
        </w:tc>
      </w:tr>
      <w:tr w:rsidR="00A91BEA" w:rsidRPr="00E25093" w:rsidTr="004615CD">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1178" w:type="dxa"/>
            <w:vMerge/>
            <w:tcBorders>
              <w:left w:val="nil"/>
              <w:bottom w:val="single" w:sz="4" w:space="0" w:color="auto"/>
              <w:right w:val="single" w:sz="4" w:space="0" w:color="auto"/>
            </w:tcBorders>
            <w:shd w:val="clear" w:color="auto" w:fill="auto"/>
            <w:noWrap/>
            <w:vAlign w:val="center"/>
            <w:hideMark/>
          </w:tcPr>
          <w:p w:rsidR="00A91BEA" w:rsidRPr="00E25093" w:rsidRDefault="00A91BEA" w:rsidP="00E25093">
            <w:pPr>
              <w:jc w:val="cente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91BEA" w:rsidRPr="00E25093" w:rsidRDefault="00A91BEA" w:rsidP="00E25093">
            <w:pPr>
              <w:jc w:val="cente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&gt;10 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726.000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11.616.000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484.000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60</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116.160.000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484.000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5.808.000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&lt; 10tiế</w:t>
            </w:r>
            <w:r w:rsidR="00806C1E" w:rsidRPr="00E25093">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484.000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1</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3</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1.452.000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E25093" w:rsidRDefault="00A91BEA" w:rsidP="00E25093">
            <w:pPr>
              <w:jc w:val="center"/>
            </w:pPr>
            <w:r>
              <w:t>3 ngườ</w:t>
            </w:r>
            <w:r w:rsidR="00806C1E" w:rsidRPr="00E25093">
              <w:t>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726.000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2</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5.808.000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nil"/>
            </w:tcBorders>
            <w:shd w:val="clear" w:color="auto" w:fill="auto"/>
            <w:noWrap/>
            <w:vAlign w:val="center"/>
            <w:hideMark/>
          </w:tcPr>
          <w:p w:rsidR="00806C1E" w:rsidRPr="00E25093" w:rsidRDefault="00806C1E" w:rsidP="00E25093">
            <w:pPr>
              <w:jc w:val="center"/>
            </w:pPr>
          </w:p>
        </w:tc>
        <w:tc>
          <w:tcPr>
            <w:tcW w:w="1178" w:type="dxa"/>
            <w:tcBorders>
              <w:top w:val="nil"/>
              <w:left w:val="nil"/>
              <w:bottom w:val="single" w:sz="4" w:space="0" w:color="auto"/>
              <w:right w:val="nil"/>
            </w:tcBorders>
            <w:shd w:val="clear" w:color="auto" w:fill="auto"/>
            <w:noWrap/>
            <w:vAlign w:val="center"/>
            <w:hideMark/>
          </w:tcPr>
          <w:p w:rsidR="00806C1E" w:rsidRPr="00E25093" w:rsidRDefault="00806C1E" w:rsidP="00E25093">
            <w:pPr>
              <w:jc w:val="center"/>
            </w:pPr>
          </w:p>
        </w:tc>
        <w:tc>
          <w:tcPr>
            <w:tcW w:w="2626" w:type="dxa"/>
            <w:tcBorders>
              <w:top w:val="nil"/>
              <w:left w:val="nil"/>
              <w:bottom w:val="single" w:sz="4" w:space="0" w:color="auto"/>
              <w:right w:val="nil"/>
            </w:tcBorders>
            <w:shd w:val="clear" w:color="auto" w:fill="auto"/>
            <w:noWrap/>
            <w:vAlign w:val="center"/>
            <w:hideMark/>
          </w:tcPr>
          <w:p w:rsidR="00806C1E" w:rsidRPr="00E25093" w:rsidRDefault="00806C1E" w:rsidP="00E25093">
            <w:pPr>
              <w:jc w:val="center"/>
            </w:pPr>
            <w:r w:rsidRPr="00E25093">
              <w:t>726.000</w:t>
            </w:r>
          </w:p>
        </w:tc>
        <w:tc>
          <w:tcPr>
            <w:tcW w:w="2007" w:type="dxa"/>
            <w:gridSpan w:val="2"/>
            <w:tcBorders>
              <w:top w:val="nil"/>
              <w:left w:val="nil"/>
              <w:bottom w:val="single" w:sz="4" w:space="0" w:color="auto"/>
              <w:right w:val="nil"/>
            </w:tcBorders>
            <w:shd w:val="clear" w:color="auto" w:fill="auto"/>
            <w:noWrap/>
            <w:vAlign w:val="center"/>
            <w:hideMark/>
          </w:tcPr>
          <w:p w:rsidR="00806C1E" w:rsidRPr="00E25093" w:rsidRDefault="00806C1E" w:rsidP="00E25093">
            <w:pPr>
              <w:jc w:val="center"/>
            </w:pPr>
            <w:r w:rsidRPr="00E25093">
              <w:t>1</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pPr>
            <w:r w:rsidRPr="00E25093">
              <w:t>1</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726.000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E25093" w:rsidRDefault="00806C1E" w:rsidP="00E25093">
            <w:pPr>
              <w:jc w:val="center"/>
            </w:pPr>
            <w:r w:rsidRPr="00E25093">
              <w:t>TỔNG TiỀN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E25093" w:rsidRDefault="00806C1E" w:rsidP="00E25093">
            <w:pPr>
              <w:jc w:val="center"/>
              <w:rPr>
                <w:b/>
                <w:bCs/>
              </w:rPr>
            </w:pPr>
            <w:r w:rsidRPr="00E25093">
              <w:rPr>
                <w:b/>
                <w:bCs/>
              </w:rPr>
              <w:t>141.570.000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1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626"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007" w:type="dxa"/>
            <w:gridSpan w:val="2"/>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6770" w:type="dxa"/>
            <w:gridSpan w:val="7"/>
            <w:tcBorders>
              <w:top w:val="nil"/>
              <w:left w:val="nil"/>
              <w:bottom w:val="nil"/>
              <w:right w:val="nil"/>
            </w:tcBorders>
            <w:shd w:val="clear" w:color="auto" w:fill="auto"/>
            <w:noWrap/>
            <w:vAlign w:val="center"/>
            <w:hideMark/>
          </w:tcPr>
          <w:p w:rsidR="00806C1E" w:rsidRPr="00E25093" w:rsidRDefault="00806C1E" w:rsidP="00E25093">
            <w:pPr>
              <w:jc w:val="center"/>
            </w:pPr>
            <w:r w:rsidRPr="00E25093">
              <w:t>HKII 16-17 (T1/2017 -&gt; T5/2017) : 5 tháng   178.354.000 đồng</w:t>
            </w:r>
          </w:p>
        </w:tc>
        <w:tc>
          <w:tcPr>
            <w:tcW w:w="978" w:type="dxa"/>
            <w:tcBorders>
              <w:top w:val="nil"/>
              <w:left w:val="nil"/>
              <w:bottom w:val="nil"/>
              <w:right w:val="nil"/>
            </w:tcBorders>
            <w:shd w:val="clear" w:color="auto" w:fill="auto"/>
            <w:noWrap/>
            <w:vAlign w:val="center"/>
            <w:hideMark/>
          </w:tcPr>
          <w:p w:rsidR="00806C1E" w:rsidRPr="00E25093" w:rsidRDefault="00806C1E" w:rsidP="00E25093">
            <w:pPr>
              <w:jc w:val="center"/>
            </w:pPr>
          </w:p>
        </w:tc>
        <w:tc>
          <w:tcPr>
            <w:tcW w:w="1843"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r>
      <w:tr w:rsidR="00A91BEA" w:rsidRPr="00E25093" w:rsidTr="00F5519E">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GV</w:t>
            </w:r>
          </w:p>
        </w:tc>
        <w:tc>
          <w:tcPr>
            <w:tcW w:w="1178" w:type="dxa"/>
            <w:vMerge w:val="restart"/>
            <w:tcBorders>
              <w:top w:val="single" w:sz="4" w:space="0" w:color="auto"/>
              <w:left w:val="nil"/>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67 người</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tiền/1 tháng</w:t>
            </w:r>
          </w:p>
        </w:tc>
        <w:tc>
          <w:tcPr>
            <w:tcW w:w="20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tháng</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Số GV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1BEA" w:rsidRPr="00A91BEA" w:rsidRDefault="00A91BEA" w:rsidP="00E25093">
            <w:pPr>
              <w:jc w:val="center"/>
              <w:rPr>
                <w:color w:val="000000" w:themeColor="text1"/>
              </w:rPr>
            </w:pPr>
            <w:r w:rsidRPr="00A91BEA">
              <w:rPr>
                <w:color w:val="000000" w:themeColor="text1"/>
              </w:rPr>
              <w:t>Thành tiền</w:t>
            </w:r>
          </w:p>
        </w:tc>
      </w:tr>
      <w:tr w:rsidR="00A91BEA" w:rsidRPr="00E25093" w:rsidTr="00F5519E">
        <w:trPr>
          <w:trHeight w:val="300"/>
        </w:trPr>
        <w:tc>
          <w:tcPr>
            <w:tcW w:w="340"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222" w:type="dxa"/>
            <w:tcBorders>
              <w:top w:val="nil"/>
              <w:left w:val="nil"/>
              <w:bottom w:val="nil"/>
              <w:right w:val="nil"/>
            </w:tcBorders>
            <w:shd w:val="clear" w:color="auto" w:fill="auto"/>
            <w:noWrap/>
            <w:vAlign w:val="center"/>
            <w:hideMark/>
          </w:tcPr>
          <w:p w:rsidR="00A91BEA" w:rsidRPr="00E25093" w:rsidRDefault="00A91BEA" w:rsidP="00E25093">
            <w:pPr>
              <w:jc w:val="center"/>
              <w:rPr>
                <w:color w:val="000000"/>
              </w:rPr>
            </w:pPr>
          </w:p>
        </w:tc>
        <w:tc>
          <w:tcPr>
            <w:tcW w:w="737" w:type="dxa"/>
            <w:gridSpan w:val="2"/>
            <w:vMerge/>
            <w:tcBorders>
              <w:left w:val="single" w:sz="4" w:space="0" w:color="auto"/>
              <w:bottom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p>
        </w:tc>
        <w:tc>
          <w:tcPr>
            <w:tcW w:w="1178" w:type="dxa"/>
            <w:vMerge/>
            <w:tcBorders>
              <w:left w:val="nil"/>
              <w:bottom w:val="single" w:sz="4" w:space="0" w:color="auto"/>
              <w:right w:val="single" w:sz="4" w:space="0" w:color="auto"/>
            </w:tcBorders>
            <w:shd w:val="clear" w:color="auto" w:fill="auto"/>
            <w:noWrap/>
            <w:vAlign w:val="center"/>
            <w:hideMark/>
          </w:tcPr>
          <w:p w:rsidR="00A91BEA" w:rsidRPr="00A91BEA" w:rsidRDefault="00A91BEA" w:rsidP="00E25093">
            <w:pPr>
              <w:jc w:val="center"/>
              <w:rPr>
                <w:color w:val="000000" w:themeColor="text1"/>
              </w:rP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2007" w:type="dxa"/>
            <w:gridSpan w:val="2"/>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91BEA" w:rsidRPr="00A91BEA" w:rsidRDefault="00A91BEA" w:rsidP="00E25093">
            <w:pPr>
              <w:jc w:val="center"/>
              <w:rPr>
                <w:color w:val="000000" w:themeColor="text1"/>
              </w:rPr>
            </w:pP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&gt;10 tiế</w:t>
            </w:r>
            <w:r w:rsidR="00806C1E" w:rsidRPr="00A91BEA">
              <w:rPr>
                <w:color w:val="000000" w:themeColor="text1"/>
              </w:rPr>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726.000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r w:rsidRPr="00A91BEA">
              <w:rPr>
                <w:b/>
                <w:bCs/>
                <w:color w:val="000000" w:themeColor="text1"/>
              </w:rPr>
              <w:t>18.150.000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&lt; 10 tiế</w:t>
            </w:r>
            <w:r w:rsidR="00806C1E" w:rsidRPr="00A91BEA">
              <w:rPr>
                <w:color w:val="000000" w:themeColor="text1"/>
              </w:rPr>
              <w:t>t</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484.000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62</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r w:rsidRPr="00A91BEA">
              <w:rPr>
                <w:b/>
                <w:bCs/>
                <w:color w:val="000000" w:themeColor="text1"/>
              </w:rPr>
              <w:t>150.040.000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BGH</w:t>
            </w: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A91BEA" w:rsidP="00E25093">
            <w:pPr>
              <w:jc w:val="center"/>
              <w:rPr>
                <w:color w:val="000000" w:themeColor="text1"/>
              </w:rPr>
            </w:pPr>
            <w:r w:rsidRPr="00A91BEA">
              <w:rPr>
                <w:color w:val="000000" w:themeColor="text1"/>
              </w:rPr>
              <w:t>3 người</w:t>
            </w: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726.000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5</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2</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r w:rsidRPr="00A91BEA">
              <w:rPr>
                <w:b/>
                <w:bCs/>
                <w:color w:val="000000" w:themeColor="text1"/>
              </w:rPr>
              <w:t>7.260.000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p>
        </w:tc>
        <w:tc>
          <w:tcPr>
            <w:tcW w:w="11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p>
        </w:tc>
        <w:tc>
          <w:tcPr>
            <w:tcW w:w="2626"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726000</w:t>
            </w:r>
          </w:p>
        </w:tc>
        <w:tc>
          <w:tcPr>
            <w:tcW w:w="2007" w:type="dxa"/>
            <w:gridSpan w:val="2"/>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4</w:t>
            </w:r>
          </w:p>
        </w:tc>
        <w:tc>
          <w:tcPr>
            <w:tcW w:w="978"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color w:val="000000" w:themeColor="text1"/>
              </w:rPr>
            </w:pPr>
            <w:r w:rsidRPr="00A91BEA">
              <w:rPr>
                <w:color w:val="000000" w:themeColor="text1"/>
              </w:rPr>
              <w:t>1</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r w:rsidRPr="00A91BEA">
              <w:rPr>
                <w:b/>
                <w:bCs/>
                <w:color w:val="000000" w:themeColor="text1"/>
              </w:rPr>
              <w:t>2.904.000</w:t>
            </w:r>
          </w:p>
        </w:tc>
      </w:tr>
      <w:tr w:rsidR="00806C1E" w:rsidRPr="00E25093" w:rsidTr="006D7840">
        <w:trPr>
          <w:trHeight w:val="300"/>
        </w:trPr>
        <w:tc>
          <w:tcPr>
            <w:tcW w:w="340"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222" w:type="dxa"/>
            <w:tcBorders>
              <w:top w:val="nil"/>
              <w:left w:val="nil"/>
              <w:bottom w:val="nil"/>
              <w:right w:val="nil"/>
            </w:tcBorders>
            <w:shd w:val="clear" w:color="auto" w:fill="auto"/>
            <w:noWrap/>
            <w:vAlign w:val="center"/>
            <w:hideMark/>
          </w:tcPr>
          <w:p w:rsidR="00806C1E" w:rsidRPr="00E25093" w:rsidRDefault="00806C1E" w:rsidP="00E25093">
            <w:pPr>
              <w:jc w:val="center"/>
              <w:rPr>
                <w:color w:val="000000"/>
              </w:rPr>
            </w:pPr>
          </w:p>
        </w:tc>
        <w:tc>
          <w:tcPr>
            <w:tcW w:w="75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6C1E" w:rsidRPr="00A91BEA" w:rsidRDefault="00A91BEA" w:rsidP="00E25093">
            <w:pPr>
              <w:jc w:val="center"/>
              <w:rPr>
                <w:bCs/>
                <w:color w:val="000000" w:themeColor="text1"/>
              </w:rPr>
            </w:pPr>
            <w:r>
              <w:rPr>
                <w:bCs/>
                <w:color w:val="000000" w:themeColor="text1"/>
              </w:rPr>
              <w:t>TỔNG TI</w:t>
            </w:r>
            <w:r w:rsidR="00806C1E" w:rsidRPr="00A91BEA">
              <w:rPr>
                <w:bCs/>
                <w:color w:val="000000" w:themeColor="text1"/>
              </w:rPr>
              <w:t>ỀN</w:t>
            </w:r>
          </w:p>
        </w:tc>
        <w:tc>
          <w:tcPr>
            <w:tcW w:w="1843" w:type="dxa"/>
            <w:tcBorders>
              <w:top w:val="nil"/>
              <w:left w:val="nil"/>
              <w:bottom w:val="single" w:sz="4" w:space="0" w:color="auto"/>
              <w:right w:val="single" w:sz="4" w:space="0" w:color="auto"/>
            </w:tcBorders>
            <w:shd w:val="clear" w:color="auto" w:fill="auto"/>
            <w:noWrap/>
            <w:vAlign w:val="center"/>
            <w:hideMark/>
          </w:tcPr>
          <w:p w:rsidR="00806C1E" w:rsidRPr="00A91BEA" w:rsidRDefault="00806C1E" w:rsidP="00E25093">
            <w:pPr>
              <w:jc w:val="center"/>
              <w:rPr>
                <w:b/>
                <w:bCs/>
                <w:color w:val="000000" w:themeColor="text1"/>
              </w:rPr>
            </w:pPr>
            <w:r w:rsidRPr="00A91BEA">
              <w:rPr>
                <w:b/>
                <w:bCs/>
                <w:color w:val="000000" w:themeColor="text1"/>
              </w:rPr>
              <w:t>178.354.000</w:t>
            </w:r>
          </w:p>
        </w:tc>
      </w:tr>
    </w:tbl>
    <w:p w:rsidR="00A91BEA" w:rsidRDefault="00A91BEA" w:rsidP="00A91BEA">
      <w:pPr>
        <w:pStyle w:val="ListParagraph"/>
        <w:ind w:left="426"/>
        <w:rPr>
          <w:sz w:val="26"/>
          <w:szCs w:val="26"/>
        </w:rPr>
      </w:pPr>
    </w:p>
    <w:p w:rsidR="00806C1E" w:rsidRPr="00CB0263" w:rsidRDefault="00CB0263" w:rsidP="002C33DE">
      <w:pPr>
        <w:pStyle w:val="ListParagraph"/>
        <w:rPr>
          <w:sz w:val="26"/>
          <w:szCs w:val="26"/>
        </w:rPr>
      </w:pPr>
      <w:r w:rsidRPr="00CB0263">
        <w:rPr>
          <w:sz w:val="26"/>
          <w:szCs w:val="26"/>
        </w:rPr>
        <w:t>4.</w:t>
      </w:r>
      <w:r w:rsidR="002C33DE" w:rsidRPr="00CB0263">
        <w:rPr>
          <w:sz w:val="26"/>
          <w:szCs w:val="26"/>
        </w:rPr>
        <w:t>3.</w:t>
      </w:r>
      <w:r>
        <w:rPr>
          <w:sz w:val="26"/>
          <w:szCs w:val="26"/>
        </w:rPr>
        <w:t xml:space="preserve"> H</w:t>
      </w:r>
      <w:r w:rsidR="00A653D7" w:rsidRPr="00CB0263">
        <w:rPr>
          <w:sz w:val="26"/>
          <w:szCs w:val="26"/>
        </w:rPr>
        <w:t>ọc bổng hỗ trợ học sinh học tạo nguồn năm học 2012 – 2013 đến 2016 – 2017</w:t>
      </w:r>
    </w:p>
    <w:p w:rsidR="00806C1E" w:rsidRPr="00CB0263" w:rsidRDefault="00806C1E" w:rsidP="00806C1E">
      <w:pPr>
        <w:rPr>
          <w:sz w:val="26"/>
          <w:szCs w:val="26"/>
        </w:rPr>
      </w:pPr>
    </w:p>
    <w:tbl>
      <w:tblPr>
        <w:tblW w:w="9434" w:type="dxa"/>
        <w:tblInd w:w="93" w:type="dxa"/>
        <w:tblLook w:val="04A0" w:firstRow="1" w:lastRow="0" w:firstColumn="1" w:lastColumn="0" w:noHBand="0" w:noVBand="1"/>
      </w:tblPr>
      <w:tblGrid>
        <w:gridCol w:w="340"/>
        <w:gridCol w:w="222"/>
        <w:gridCol w:w="222"/>
        <w:gridCol w:w="1411"/>
        <w:gridCol w:w="2099"/>
        <w:gridCol w:w="1194"/>
        <w:gridCol w:w="1613"/>
        <w:gridCol w:w="2333"/>
      </w:tblGrid>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 12-13 (T9/2012 -&gt; T12/2012) : 4 tháng  140.406.000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1.050.000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5F566F">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105.000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293</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123.060.000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73.500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59</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17.346.000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140.406.000</w:t>
            </w:r>
          </w:p>
        </w:tc>
      </w:tr>
      <w:tr w:rsidR="00806C1E" w:rsidRPr="005F566F" w:rsidTr="00A653D7">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pPr>
              <w:jc w:val="right"/>
            </w:pPr>
          </w:p>
        </w:tc>
        <w:tc>
          <w:tcPr>
            <w:tcW w:w="2099" w:type="dxa"/>
            <w:tcBorders>
              <w:top w:val="nil"/>
              <w:left w:val="nil"/>
              <w:bottom w:val="nil"/>
              <w:right w:val="nil"/>
            </w:tcBorders>
            <w:shd w:val="clear" w:color="auto" w:fill="auto"/>
            <w:noWrap/>
            <w:vAlign w:val="bottom"/>
            <w:hideMark/>
          </w:tcPr>
          <w:p w:rsidR="00806C1E" w:rsidRPr="005F566F" w:rsidRDefault="00806C1E">
            <w:pPr>
              <w:jc w:val="right"/>
            </w:pPr>
          </w:p>
        </w:tc>
        <w:tc>
          <w:tcPr>
            <w:tcW w:w="1194" w:type="dxa"/>
            <w:tcBorders>
              <w:top w:val="nil"/>
              <w:left w:val="nil"/>
              <w:bottom w:val="nil"/>
              <w:right w:val="nil"/>
            </w:tcBorders>
            <w:shd w:val="clear" w:color="auto" w:fill="auto"/>
            <w:noWrap/>
            <w:vAlign w:val="bottom"/>
            <w:hideMark/>
          </w:tcPr>
          <w:p w:rsidR="00806C1E" w:rsidRPr="005F566F" w:rsidRDefault="00806C1E">
            <w:pPr>
              <w:jc w:val="right"/>
            </w:pPr>
          </w:p>
        </w:tc>
        <w:tc>
          <w:tcPr>
            <w:tcW w:w="1613" w:type="dxa"/>
            <w:tcBorders>
              <w:top w:val="nil"/>
              <w:left w:val="nil"/>
              <w:bottom w:val="nil"/>
              <w:right w:val="nil"/>
            </w:tcBorders>
            <w:shd w:val="clear" w:color="auto" w:fill="auto"/>
            <w:noWrap/>
            <w:vAlign w:val="bottom"/>
            <w:hideMark/>
          </w:tcPr>
          <w:p w:rsidR="00806C1E" w:rsidRPr="005F566F" w:rsidRDefault="00806C1E">
            <w:pPr>
              <w:jc w:val="right"/>
            </w:pPr>
          </w:p>
        </w:tc>
        <w:tc>
          <w:tcPr>
            <w:tcW w:w="2333" w:type="dxa"/>
            <w:tcBorders>
              <w:top w:val="nil"/>
              <w:left w:val="nil"/>
              <w:bottom w:val="nil"/>
              <w:right w:val="nil"/>
            </w:tcBorders>
            <w:shd w:val="clear" w:color="auto" w:fill="auto"/>
            <w:noWrap/>
            <w:vAlign w:val="bottom"/>
            <w:hideMark/>
          </w:tcPr>
          <w:p w:rsidR="00806C1E" w:rsidRPr="005F566F" w:rsidRDefault="00806C1E">
            <w:pPr>
              <w:rPr>
                <w:b/>
                <w:bCs/>
              </w:rPr>
            </w:pPr>
          </w:p>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HKII 12-13 (T1/2013 -&gt; T05/2013) : 5 tháng 177.240.000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1.050.000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GIOI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105.000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304</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159.600.000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73.500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48</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17.640.000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177.240.000</w:t>
            </w:r>
          </w:p>
        </w:tc>
      </w:tr>
      <w:tr w:rsidR="00806C1E" w:rsidRPr="005F566F" w:rsidTr="00A653D7">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pPr>
              <w:jc w:val="right"/>
            </w:pPr>
          </w:p>
        </w:tc>
        <w:tc>
          <w:tcPr>
            <w:tcW w:w="2099" w:type="dxa"/>
            <w:tcBorders>
              <w:top w:val="nil"/>
              <w:left w:val="nil"/>
              <w:bottom w:val="nil"/>
              <w:right w:val="nil"/>
            </w:tcBorders>
            <w:shd w:val="clear" w:color="auto" w:fill="auto"/>
            <w:noWrap/>
            <w:vAlign w:val="bottom"/>
            <w:hideMark/>
          </w:tcPr>
          <w:p w:rsidR="00806C1E" w:rsidRPr="005F566F" w:rsidRDefault="00806C1E">
            <w:pPr>
              <w:jc w:val="right"/>
            </w:pPr>
          </w:p>
        </w:tc>
        <w:tc>
          <w:tcPr>
            <w:tcW w:w="1194" w:type="dxa"/>
            <w:tcBorders>
              <w:top w:val="nil"/>
              <w:left w:val="nil"/>
              <w:bottom w:val="nil"/>
              <w:right w:val="nil"/>
            </w:tcBorders>
            <w:shd w:val="clear" w:color="auto" w:fill="auto"/>
            <w:noWrap/>
            <w:vAlign w:val="bottom"/>
            <w:hideMark/>
          </w:tcPr>
          <w:p w:rsidR="00806C1E" w:rsidRPr="005F566F" w:rsidRDefault="00806C1E">
            <w:pPr>
              <w:jc w:val="right"/>
            </w:pPr>
          </w:p>
        </w:tc>
        <w:tc>
          <w:tcPr>
            <w:tcW w:w="1613" w:type="dxa"/>
            <w:tcBorders>
              <w:top w:val="nil"/>
              <w:left w:val="nil"/>
              <w:bottom w:val="nil"/>
              <w:right w:val="nil"/>
            </w:tcBorders>
            <w:shd w:val="clear" w:color="auto" w:fill="auto"/>
            <w:noWrap/>
            <w:vAlign w:val="bottom"/>
            <w:hideMark/>
          </w:tcPr>
          <w:p w:rsidR="00806C1E" w:rsidRPr="005F566F" w:rsidRDefault="00806C1E">
            <w:pPr>
              <w:jc w:val="right"/>
            </w:pPr>
          </w:p>
        </w:tc>
        <w:tc>
          <w:tcPr>
            <w:tcW w:w="2333" w:type="dxa"/>
            <w:tcBorders>
              <w:top w:val="nil"/>
              <w:left w:val="nil"/>
              <w:bottom w:val="nil"/>
              <w:right w:val="nil"/>
            </w:tcBorders>
            <w:shd w:val="clear" w:color="auto" w:fill="auto"/>
            <w:noWrap/>
            <w:vAlign w:val="bottom"/>
            <w:hideMark/>
          </w:tcPr>
          <w:p w:rsidR="00806C1E" w:rsidRPr="005F566F" w:rsidRDefault="00806C1E">
            <w:pPr>
              <w:rPr>
                <w:b/>
                <w:bCs/>
              </w:rPr>
            </w:pPr>
          </w:p>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 13-14 (T9/2013 -&gt; T12/2013) : 4 tháng 157.458.000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5F566F" w:rsidP="005F566F">
            <w:pPr>
              <w:jc w:val="center"/>
            </w:pPr>
            <w:r>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5F566F">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322</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148.120.000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29</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9.338.000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157.458.000</w:t>
            </w:r>
          </w:p>
        </w:tc>
      </w:tr>
      <w:tr w:rsidR="00806C1E" w:rsidRPr="005F566F" w:rsidTr="00A653D7">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pPr>
              <w:jc w:val="right"/>
            </w:pPr>
          </w:p>
        </w:tc>
        <w:tc>
          <w:tcPr>
            <w:tcW w:w="2099" w:type="dxa"/>
            <w:tcBorders>
              <w:top w:val="nil"/>
              <w:left w:val="nil"/>
              <w:bottom w:val="nil"/>
              <w:right w:val="nil"/>
            </w:tcBorders>
            <w:shd w:val="clear" w:color="auto" w:fill="auto"/>
            <w:noWrap/>
            <w:vAlign w:val="bottom"/>
            <w:hideMark/>
          </w:tcPr>
          <w:p w:rsidR="00806C1E" w:rsidRPr="005F566F" w:rsidRDefault="00806C1E">
            <w:pPr>
              <w:jc w:val="right"/>
            </w:pPr>
          </w:p>
        </w:tc>
        <w:tc>
          <w:tcPr>
            <w:tcW w:w="1194" w:type="dxa"/>
            <w:tcBorders>
              <w:top w:val="nil"/>
              <w:left w:val="nil"/>
              <w:bottom w:val="nil"/>
              <w:right w:val="nil"/>
            </w:tcBorders>
            <w:shd w:val="clear" w:color="auto" w:fill="auto"/>
            <w:noWrap/>
            <w:vAlign w:val="bottom"/>
            <w:hideMark/>
          </w:tcPr>
          <w:p w:rsidR="00806C1E" w:rsidRPr="005F566F" w:rsidRDefault="00806C1E">
            <w:pPr>
              <w:jc w:val="right"/>
            </w:pPr>
          </w:p>
        </w:tc>
        <w:tc>
          <w:tcPr>
            <w:tcW w:w="1613" w:type="dxa"/>
            <w:tcBorders>
              <w:top w:val="nil"/>
              <w:left w:val="nil"/>
              <w:bottom w:val="nil"/>
              <w:right w:val="nil"/>
            </w:tcBorders>
            <w:shd w:val="clear" w:color="auto" w:fill="auto"/>
            <w:noWrap/>
            <w:vAlign w:val="bottom"/>
            <w:hideMark/>
          </w:tcPr>
          <w:p w:rsidR="00806C1E" w:rsidRPr="005F566F" w:rsidRDefault="00806C1E">
            <w:pPr>
              <w:jc w:val="right"/>
            </w:pPr>
          </w:p>
        </w:tc>
        <w:tc>
          <w:tcPr>
            <w:tcW w:w="2333" w:type="dxa"/>
            <w:tcBorders>
              <w:top w:val="nil"/>
              <w:left w:val="nil"/>
              <w:bottom w:val="nil"/>
              <w:right w:val="nil"/>
            </w:tcBorders>
            <w:shd w:val="clear" w:color="auto" w:fill="auto"/>
            <w:noWrap/>
            <w:vAlign w:val="bottom"/>
            <w:hideMark/>
          </w:tcPr>
          <w:p w:rsidR="00806C1E" w:rsidRPr="005F566F" w:rsidRDefault="00806C1E">
            <w:pPr>
              <w:rPr>
                <w:b/>
                <w:bCs/>
              </w:rPr>
            </w:pPr>
          </w:p>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HKII 13-14 (T1/2014 -&gt; T05/2014) : 5 tháng 198.317.500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B01DE6">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B01DE6">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B01DE6" w:rsidP="00B01DE6">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B01DE6" w:rsidP="00B01DE6">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B01DE6">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B01DE6" w:rsidP="00B01DE6">
            <w:pPr>
              <w:jc w:val="center"/>
            </w:pPr>
            <w:r w:rsidRPr="005F566F">
              <w:t>T</w:t>
            </w:r>
            <w:r w:rsidR="00806C1E" w:rsidRPr="005F566F">
              <w:t>hành tiền</w:t>
            </w:r>
          </w:p>
        </w:tc>
      </w:tr>
      <w:tr w:rsidR="00806C1E" w:rsidRPr="005F566F" w:rsidTr="00B01DE6">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B01DE6">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B01DE6">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B01DE6">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B01DE6">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B01DE6">
            <w:pPr>
              <w:jc w:val="center"/>
            </w:pPr>
          </w:p>
        </w:tc>
      </w:tr>
      <w:tr w:rsidR="00806C1E" w:rsidRPr="005F566F" w:rsidTr="00B01DE6">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B01DE6" w:rsidP="00B01DE6">
            <w:pPr>
              <w:jc w:val="center"/>
            </w:pPr>
            <w:r w:rsidRPr="005F566F">
              <w:t>GIỎI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333</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rPr>
                <w:b/>
                <w:bCs/>
              </w:rPr>
            </w:pPr>
            <w:r w:rsidRPr="005F566F">
              <w:rPr>
                <w:b/>
                <w:bCs/>
              </w:rPr>
              <w:t>191.475.000</w:t>
            </w:r>
          </w:p>
        </w:tc>
      </w:tr>
      <w:tr w:rsidR="00806C1E" w:rsidRPr="005F566F" w:rsidTr="00B01DE6">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17</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rPr>
                <w:b/>
                <w:bCs/>
              </w:rPr>
            </w:pPr>
            <w:r w:rsidRPr="005F566F">
              <w:rPr>
                <w:b/>
                <w:bCs/>
              </w:rPr>
              <w:t>6.842.500</w:t>
            </w:r>
          </w:p>
        </w:tc>
      </w:tr>
      <w:tr w:rsidR="00806C1E" w:rsidRPr="005F566F" w:rsidTr="00B01DE6">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pPr>
            <w:r w:rsidRPr="005F566F">
              <w:t>1</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rPr>
                <w:b/>
                <w:bCs/>
              </w:rPr>
            </w:pPr>
            <w:r w:rsidRPr="005F566F">
              <w:rPr>
                <w:b/>
                <w:bCs/>
              </w:rPr>
              <w:t>-</w:t>
            </w:r>
          </w:p>
        </w:tc>
      </w:tr>
      <w:tr w:rsidR="00806C1E" w:rsidRPr="005F566F" w:rsidTr="00B01DE6">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B01DE6">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B01DE6">
            <w:pPr>
              <w:jc w:val="center"/>
              <w:rPr>
                <w:b/>
                <w:bCs/>
              </w:rPr>
            </w:pPr>
            <w:r w:rsidRPr="005F566F">
              <w:rPr>
                <w:b/>
                <w:bCs/>
              </w:rPr>
              <w:t>198.317.500</w:t>
            </w:r>
          </w:p>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B01DE6" w:rsidRPr="005F566F" w:rsidRDefault="00B01DE6"/>
          <w:p w:rsidR="00806C1E" w:rsidRPr="005F566F" w:rsidRDefault="00806C1E">
            <w:r w:rsidRPr="005F566F">
              <w:t>HKI 14-15 (T9/2014 -&gt; T12/2014) : 4 tháng  158.884.000đồng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T</w:t>
            </w:r>
            <w:r w:rsidR="00806C1E" w:rsidRPr="005F566F">
              <w:t>hành tiền</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2F1C72">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330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151.800.000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22</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7.084.000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158.884.000</w:t>
            </w:r>
          </w:p>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tc>
        <w:tc>
          <w:tcPr>
            <w:tcW w:w="2099" w:type="dxa"/>
            <w:tcBorders>
              <w:top w:val="nil"/>
              <w:left w:val="nil"/>
              <w:bottom w:val="nil"/>
              <w:right w:val="nil"/>
            </w:tcBorders>
            <w:shd w:val="clear" w:color="auto" w:fill="auto"/>
            <w:noWrap/>
            <w:vAlign w:val="bottom"/>
            <w:hideMark/>
          </w:tcPr>
          <w:p w:rsidR="00806C1E" w:rsidRPr="005F566F" w:rsidRDefault="00806C1E"/>
        </w:tc>
        <w:tc>
          <w:tcPr>
            <w:tcW w:w="1194" w:type="dxa"/>
            <w:tcBorders>
              <w:top w:val="nil"/>
              <w:left w:val="nil"/>
              <w:bottom w:val="nil"/>
              <w:right w:val="nil"/>
            </w:tcBorders>
            <w:shd w:val="clear" w:color="auto" w:fill="auto"/>
            <w:noWrap/>
            <w:vAlign w:val="bottom"/>
            <w:hideMark/>
          </w:tcPr>
          <w:p w:rsidR="00806C1E" w:rsidRPr="005F566F" w:rsidRDefault="00806C1E"/>
        </w:tc>
        <w:tc>
          <w:tcPr>
            <w:tcW w:w="1613" w:type="dxa"/>
            <w:tcBorders>
              <w:top w:val="nil"/>
              <w:left w:val="nil"/>
              <w:bottom w:val="nil"/>
              <w:right w:val="nil"/>
            </w:tcBorders>
            <w:shd w:val="clear" w:color="auto" w:fill="auto"/>
            <w:noWrap/>
            <w:vAlign w:val="bottom"/>
            <w:hideMark/>
          </w:tcPr>
          <w:p w:rsidR="00806C1E" w:rsidRPr="005F566F" w:rsidRDefault="00806C1E"/>
        </w:tc>
        <w:tc>
          <w:tcPr>
            <w:tcW w:w="2333" w:type="dxa"/>
            <w:tcBorders>
              <w:top w:val="nil"/>
              <w:left w:val="nil"/>
              <w:bottom w:val="nil"/>
              <w:right w:val="nil"/>
            </w:tcBorders>
            <w:shd w:val="clear" w:color="auto" w:fill="auto"/>
            <w:noWrap/>
            <w:vAlign w:val="bottom"/>
            <w:hideMark/>
          </w:tcPr>
          <w:p w:rsidR="00806C1E" w:rsidRPr="005F566F" w:rsidRDefault="00806C1E"/>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4926" w:type="dxa"/>
            <w:gridSpan w:val="4"/>
            <w:tcBorders>
              <w:top w:val="nil"/>
              <w:left w:val="nil"/>
              <w:bottom w:val="nil"/>
              <w:right w:val="nil"/>
            </w:tcBorders>
            <w:shd w:val="clear" w:color="auto" w:fill="auto"/>
            <w:noWrap/>
            <w:vAlign w:val="bottom"/>
            <w:hideMark/>
          </w:tcPr>
          <w:p w:rsidR="00806C1E" w:rsidRPr="005F566F" w:rsidRDefault="00806C1E">
            <w:r w:rsidRPr="005F566F">
              <w:t xml:space="preserve">HKII 14-15 (T1/2015 -&gt; T5/2015) : 5 tháng  </w:t>
            </w:r>
          </w:p>
        </w:tc>
        <w:tc>
          <w:tcPr>
            <w:tcW w:w="1613" w:type="dxa"/>
            <w:tcBorders>
              <w:top w:val="nil"/>
              <w:left w:val="nil"/>
              <w:bottom w:val="nil"/>
              <w:right w:val="nil"/>
            </w:tcBorders>
            <w:shd w:val="clear" w:color="auto" w:fill="auto"/>
            <w:noWrap/>
            <w:vAlign w:val="bottom"/>
            <w:hideMark/>
          </w:tcPr>
          <w:p w:rsidR="00806C1E" w:rsidRPr="005F566F" w:rsidRDefault="00806C1E"/>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T</w:t>
            </w:r>
            <w:r w:rsidR="00806C1E" w:rsidRPr="005F566F">
              <w:t>hành tiền</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AB21C2" w:rsidP="002F1C72">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343</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197.225.000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9</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3.622.500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200.847.500</w:t>
            </w:r>
          </w:p>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tc>
        <w:tc>
          <w:tcPr>
            <w:tcW w:w="2099" w:type="dxa"/>
            <w:tcBorders>
              <w:top w:val="nil"/>
              <w:left w:val="nil"/>
              <w:bottom w:val="nil"/>
              <w:right w:val="nil"/>
            </w:tcBorders>
            <w:shd w:val="clear" w:color="auto" w:fill="auto"/>
            <w:noWrap/>
            <w:vAlign w:val="bottom"/>
            <w:hideMark/>
          </w:tcPr>
          <w:p w:rsidR="00806C1E" w:rsidRPr="005F566F" w:rsidRDefault="00806C1E"/>
        </w:tc>
        <w:tc>
          <w:tcPr>
            <w:tcW w:w="1194" w:type="dxa"/>
            <w:tcBorders>
              <w:top w:val="nil"/>
              <w:left w:val="nil"/>
              <w:bottom w:val="nil"/>
              <w:right w:val="nil"/>
            </w:tcBorders>
            <w:shd w:val="clear" w:color="auto" w:fill="auto"/>
            <w:noWrap/>
            <w:vAlign w:val="bottom"/>
            <w:hideMark/>
          </w:tcPr>
          <w:p w:rsidR="00806C1E" w:rsidRPr="005F566F" w:rsidRDefault="00806C1E"/>
        </w:tc>
        <w:tc>
          <w:tcPr>
            <w:tcW w:w="1613" w:type="dxa"/>
            <w:tcBorders>
              <w:top w:val="nil"/>
              <w:left w:val="nil"/>
              <w:bottom w:val="nil"/>
              <w:right w:val="nil"/>
            </w:tcBorders>
            <w:shd w:val="clear" w:color="auto" w:fill="auto"/>
            <w:noWrap/>
            <w:vAlign w:val="bottom"/>
            <w:hideMark/>
          </w:tcPr>
          <w:p w:rsidR="00806C1E" w:rsidRPr="005F566F" w:rsidRDefault="00806C1E"/>
        </w:tc>
        <w:tc>
          <w:tcPr>
            <w:tcW w:w="2333" w:type="dxa"/>
            <w:tcBorders>
              <w:top w:val="nil"/>
              <w:left w:val="nil"/>
              <w:bottom w:val="nil"/>
              <w:right w:val="nil"/>
            </w:tcBorders>
            <w:shd w:val="clear" w:color="auto" w:fill="auto"/>
            <w:noWrap/>
            <w:vAlign w:val="bottom"/>
            <w:hideMark/>
          </w:tcPr>
          <w:p w:rsidR="00806C1E" w:rsidRPr="005F566F" w:rsidRDefault="00806C1E"/>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 15-16 (T9/2015 -&gt; T12/2015) : 4 tháng    161.828.000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T</w:t>
            </w:r>
            <w:r w:rsidR="00806C1E" w:rsidRPr="005F566F">
              <w:t>hành tiền</w:t>
            </w:r>
          </w:p>
        </w:tc>
      </w:tr>
      <w:tr w:rsidR="00806C1E" w:rsidRPr="005F566F" w:rsidTr="002F1C72">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2F1C72">
            <w:pPr>
              <w:jc w:val="center"/>
            </w:pP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B01DE6" w:rsidP="002F1C72">
            <w:pPr>
              <w:jc w:val="center"/>
            </w:pPr>
            <w:r w:rsidRPr="005F566F">
              <w:t>GIỎI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342</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157.320.000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14</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4.508.000</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w:t>
            </w:r>
          </w:p>
        </w:tc>
      </w:tr>
      <w:tr w:rsidR="00806C1E" w:rsidRPr="005F566F" w:rsidTr="002F1C72">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2F1C72">
            <w:pPr>
              <w:jc w:val="center"/>
              <w:rPr>
                <w:b/>
                <w:bCs/>
              </w:rPr>
            </w:pPr>
            <w:r w:rsidRPr="005F566F">
              <w:rPr>
                <w:b/>
                <w:bCs/>
              </w:rPr>
              <w:t>161.828.000</w:t>
            </w:r>
          </w:p>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p w:rsidR="002F1C72" w:rsidRPr="005F566F" w:rsidRDefault="002F1C72"/>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HKII 15-16 (T1/2016 -&gt; T5/2016) : 5 tháng  198.317.000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1.150.000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5F566F">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115.000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333</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191.475.000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80.500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17</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6.842.500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5</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198.317.500</w:t>
            </w:r>
          </w:p>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tc>
        <w:tc>
          <w:tcPr>
            <w:tcW w:w="2099" w:type="dxa"/>
            <w:tcBorders>
              <w:top w:val="nil"/>
              <w:left w:val="nil"/>
              <w:bottom w:val="nil"/>
              <w:right w:val="nil"/>
            </w:tcBorders>
            <w:shd w:val="clear" w:color="auto" w:fill="auto"/>
            <w:noWrap/>
            <w:vAlign w:val="bottom"/>
            <w:hideMark/>
          </w:tcPr>
          <w:p w:rsidR="00806C1E" w:rsidRPr="005F566F" w:rsidRDefault="00806C1E"/>
        </w:tc>
        <w:tc>
          <w:tcPr>
            <w:tcW w:w="1194" w:type="dxa"/>
            <w:tcBorders>
              <w:top w:val="nil"/>
              <w:left w:val="nil"/>
              <w:bottom w:val="nil"/>
              <w:right w:val="nil"/>
            </w:tcBorders>
            <w:shd w:val="clear" w:color="auto" w:fill="auto"/>
            <w:noWrap/>
            <w:vAlign w:val="bottom"/>
            <w:hideMark/>
          </w:tcPr>
          <w:p w:rsidR="00806C1E" w:rsidRPr="005F566F" w:rsidRDefault="00806C1E"/>
        </w:tc>
        <w:tc>
          <w:tcPr>
            <w:tcW w:w="1613" w:type="dxa"/>
            <w:tcBorders>
              <w:top w:val="nil"/>
              <w:left w:val="nil"/>
              <w:bottom w:val="nil"/>
              <w:right w:val="nil"/>
            </w:tcBorders>
            <w:shd w:val="clear" w:color="auto" w:fill="auto"/>
            <w:noWrap/>
            <w:vAlign w:val="bottom"/>
            <w:hideMark/>
          </w:tcPr>
          <w:p w:rsidR="00806C1E" w:rsidRPr="005F566F" w:rsidRDefault="00806C1E"/>
        </w:tc>
        <w:tc>
          <w:tcPr>
            <w:tcW w:w="2333" w:type="dxa"/>
            <w:tcBorders>
              <w:top w:val="nil"/>
              <w:left w:val="nil"/>
              <w:bottom w:val="nil"/>
              <w:right w:val="nil"/>
            </w:tcBorders>
            <w:shd w:val="clear" w:color="auto" w:fill="auto"/>
            <w:noWrap/>
            <w:vAlign w:val="bottom"/>
            <w:hideMark/>
          </w:tcPr>
          <w:p w:rsidR="00806C1E" w:rsidRPr="005F566F" w:rsidRDefault="00806C1E"/>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 16-17 (T9/2016 -&gt; T12/2016) : 4 tháng  166.931.000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1.210.000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5F566F">
            <w:pPr>
              <w:jc w:val="center"/>
            </w:pPr>
            <w:r w:rsidRPr="005F566F">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5F566F">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121.000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326</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157.784.000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84.700</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27</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9.147.600</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w:t>
            </w:r>
          </w:p>
        </w:tc>
        <w:tc>
          <w:tcPr>
            <w:tcW w:w="1194"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4</w:t>
            </w:r>
          </w:p>
        </w:tc>
        <w:tc>
          <w:tcPr>
            <w:tcW w:w="161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0</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center"/>
            <w:hideMark/>
          </w:tcPr>
          <w:p w:rsidR="00806C1E" w:rsidRPr="005F566F" w:rsidRDefault="00806C1E" w:rsidP="005F566F">
            <w:pPr>
              <w:jc w:val="center"/>
              <w:rPr>
                <w:b/>
                <w:bCs/>
              </w:rPr>
            </w:pPr>
            <w:r w:rsidRPr="005F566F">
              <w:rPr>
                <w:b/>
                <w:bCs/>
              </w:rPr>
              <w:t>166.931.600</w:t>
            </w:r>
          </w:p>
        </w:tc>
      </w:tr>
      <w:tr w:rsidR="00806C1E" w:rsidRPr="005F566F" w:rsidTr="00A653D7">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nil"/>
              <w:bottom w:val="nil"/>
              <w:right w:val="nil"/>
            </w:tcBorders>
            <w:shd w:val="clear" w:color="auto" w:fill="auto"/>
            <w:noWrap/>
            <w:vAlign w:val="bottom"/>
            <w:hideMark/>
          </w:tcPr>
          <w:p w:rsidR="00806C1E" w:rsidRPr="005F566F" w:rsidRDefault="00806C1E"/>
        </w:tc>
        <w:tc>
          <w:tcPr>
            <w:tcW w:w="2099" w:type="dxa"/>
            <w:tcBorders>
              <w:top w:val="nil"/>
              <w:left w:val="nil"/>
              <w:bottom w:val="nil"/>
              <w:right w:val="nil"/>
            </w:tcBorders>
            <w:shd w:val="clear" w:color="auto" w:fill="auto"/>
            <w:noWrap/>
            <w:vAlign w:val="bottom"/>
            <w:hideMark/>
          </w:tcPr>
          <w:p w:rsidR="00806C1E" w:rsidRPr="005F566F" w:rsidRDefault="00806C1E"/>
        </w:tc>
        <w:tc>
          <w:tcPr>
            <w:tcW w:w="1194" w:type="dxa"/>
            <w:tcBorders>
              <w:top w:val="nil"/>
              <w:left w:val="nil"/>
              <w:bottom w:val="nil"/>
              <w:right w:val="nil"/>
            </w:tcBorders>
            <w:shd w:val="clear" w:color="auto" w:fill="auto"/>
            <w:noWrap/>
            <w:vAlign w:val="bottom"/>
            <w:hideMark/>
          </w:tcPr>
          <w:p w:rsidR="00806C1E" w:rsidRPr="005F566F" w:rsidRDefault="00806C1E"/>
        </w:tc>
        <w:tc>
          <w:tcPr>
            <w:tcW w:w="1613" w:type="dxa"/>
            <w:tcBorders>
              <w:top w:val="nil"/>
              <w:left w:val="nil"/>
              <w:bottom w:val="nil"/>
              <w:right w:val="nil"/>
            </w:tcBorders>
            <w:shd w:val="clear" w:color="auto" w:fill="auto"/>
            <w:noWrap/>
            <w:vAlign w:val="bottom"/>
            <w:hideMark/>
          </w:tcPr>
          <w:p w:rsidR="00806C1E" w:rsidRPr="005F566F" w:rsidRDefault="00806C1E"/>
        </w:tc>
        <w:tc>
          <w:tcPr>
            <w:tcW w:w="2333" w:type="dxa"/>
            <w:tcBorders>
              <w:top w:val="nil"/>
              <w:left w:val="nil"/>
              <w:bottom w:val="nil"/>
              <w:right w:val="nil"/>
            </w:tcBorders>
            <w:shd w:val="clear" w:color="auto" w:fill="auto"/>
            <w:noWrap/>
            <w:vAlign w:val="bottom"/>
            <w:hideMark/>
          </w:tcPr>
          <w:p w:rsidR="00806C1E" w:rsidRPr="005F566F" w:rsidRDefault="00806C1E"/>
        </w:tc>
      </w:tr>
      <w:tr w:rsidR="00806C1E" w:rsidRPr="005F566F" w:rsidTr="00A653D7">
        <w:trPr>
          <w:trHeight w:val="28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539" w:type="dxa"/>
            <w:gridSpan w:val="5"/>
            <w:tcBorders>
              <w:top w:val="nil"/>
              <w:left w:val="nil"/>
              <w:bottom w:val="nil"/>
              <w:right w:val="nil"/>
            </w:tcBorders>
            <w:shd w:val="clear" w:color="auto" w:fill="auto"/>
            <w:noWrap/>
            <w:vAlign w:val="bottom"/>
            <w:hideMark/>
          </w:tcPr>
          <w:p w:rsidR="00806C1E" w:rsidRPr="005F566F" w:rsidRDefault="00806C1E">
            <w:r w:rsidRPr="005F566F">
              <w:t>HKII 16-17 (T1/2017 -&gt; T5/2017) : 5 tháng    209.088.000 đồng</w:t>
            </w:r>
          </w:p>
        </w:tc>
        <w:tc>
          <w:tcPr>
            <w:tcW w:w="2333" w:type="dxa"/>
            <w:tcBorders>
              <w:top w:val="nil"/>
              <w:left w:val="nil"/>
              <w:bottom w:val="nil"/>
              <w:right w:val="nil"/>
            </w:tcBorders>
            <w:shd w:val="clear" w:color="auto" w:fill="auto"/>
            <w:noWrap/>
            <w:vAlign w:val="bottom"/>
            <w:hideMark/>
          </w:tcPr>
          <w:p w:rsidR="00806C1E" w:rsidRPr="005F566F" w:rsidRDefault="00806C1E">
            <w:r w:rsidRPr="005F566F">
              <w:t xml:space="preserve"> MLTT 1.210.000 </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5F566F">
            <w:pPr>
              <w:jc w:val="center"/>
            </w:pPr>
            <w:r w:rsidRPr="005F566F">
              <w:t>XẾP LOẠI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tiền/1 tháng</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S</w:t>
            </w:r>
            <w:r w:rsidR="00806C1E" w:rsidRPr="005F566F">
              <w:t>ố tháng</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806C1E" w:rsidP="002F1C72">
            <w:pPr>
              <w:jc w:val="center"/>
            </w:pPr>
            <w:r w:rsidRPr="005F566F">
              <w:t>Số học sinh</w:t>
            </w:r>
          </w:p>
        </w:tc>
        <w:tc>
          <w:tcPr>
            <w:tcW w:w="2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C1E" w:rsidRPr="005F566F" w:rsidRDefault="002F1C72" w:rsidP="002F1C72">
            <w:pPr>
              <w:jc w:val="center"/>
            </w:pPr>
            <w:r w:rsidRPr="005F566F">
              <w:t>T</w:t>
            </w:r>
            <w:r w:rsidR="00806C1E" w:rsidRPr="005F566F">
              <w:t>hành tiền</w:t>
            </w:r>
          </w:p>
        </w:tc>
      </w:tr>
      <w:tr w:rsidR="00806C1E" w:rsidRPr="005F566F" w:rsidTr="005F566F">
        <w:trPr>
          <w:trHeight w:val="300"/>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rsidP="005F566F">
            <w:pPr>
              <w:jc w:val="cente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tc>
        <w:tc>
          <w:tcPr>
            <w:tcW w:w="2333" w:type="dxa"/>
            <w:vMerge/>
            <w:tcBorders>
              <w:top w:val="single" w:sz="4" w:space="0" w:color="auto"/>
              <w:left w:val="single" w:sz="4" w:space="0" w:color="auto"/>
              <w:bottom w:val="single" w:sz="4" w:space="0" w:color="000000"/>
              <w:right w:val="single" w:sz="4" w:space="0" w:color="auto"/>
            </w:tcBorders>
            <w:vAlign w:val="center"/>
            <w:hideMark/>
          </w:tcPr>
          <w:p w:rsidR="00806C1E" w:rsidRPr="005F566F" w:rsidRDefault="00806C1E"/>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5F566F" w:rsidP="005F566F">
            <w:pPr>
              <w:jc w:val="center"/>
            </w:pPr>
            <w:r>
              <w:t>GIỎ</w:t>
            </w:r>
            <w:r w:rsidR="00806C1E" w:rsidRPr="005F566F">
              <w:t>I</w:t>
            </w:r>
          </w:p>
        </w:tc>
        <w:tc>
          <w:tcPr>
            <w:tcW w:w="2099"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r w:rsidRPr="005F566F">
              <w:t xml:space="preserve">        121.000 </w:t>
            </w:r>
          </w:p>
        </w:tc>
        <w:tc>
          <w:tcPr>
            <w:tcW w:w="1194"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jc w:val="right"/>
            </w:pPr>
            <w:r w:rsidRPr="005F566F">
              <w:t>5</w:t>
            </w:r>
          </w:p>
        </w:tc>
        <w:tc>
          <w:tcPr>
            <w:tcW w:w="161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jc w:val="right"/>
            </w:pPr>
            <w:r w:rsidRPr="005F566F">
              <w:t>333</w:t>
            </w:r>
          </w:p>
        </w:tc>
        <w:tc>
          <w:tcPr>
            <w:tcW w:w="233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rPr>
                <w:b/>
                <w:bCs/>
              </w:rPr>
            </w:pPr>
            <w:r w:rsidRPr="005F566F">
              <w:rPr>
                <w:b/>
                <w:bCs/>
              </w:rPr>
              <w:t xml:space="preserve">      201.465.000 </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KHÁ</w:t>
            </w:r>
          </w:p>
        </w:tc>
        <w:tc>
          <w:tcPr>
            <w:tcW w:w="2099"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r w:rsidRPr="005F566F">
              <w:t xml:space="preserve">          84.700 </w:t>
            </w:r>
          </w:p>
        </w:tc>
        <w:tc>
          <w:tcPr>
            <w:tcW w:w="1194"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jc w:val="right"/>
            </w:pPr>
            <w:r w:rsidRPr="005F566F">
              <w:t>5</w:t>
            </w:r>
          </w:p>
        </w:tc>
        <w:tc>
          <w:tcPr>
            <w:tcW w:w="161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jc w:val="right"/>
            </w:pPr>
            <w:r w:rsidRPr="005F566F">
              <w:t>18</w:t>
            </w:r>
          </w:p>
        </w:tc>
        <w:tc>
          <w:tcPr>
            <w:tcW w:w="233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rPr>
                <w:b/>
                <w:bCs/>
              </w:rPr>
            </w:pPr>
            <w:r w:rsidRPr="005F566F">
              <w:rPr>
                <w:b/>
                <w:bCs/>
              </w:rPr>
              <w:t xml:space="preserve">           7.623.000 </w:t>
            </w:r>
          </w:p>
        </w:tc>
      </w:tr>
      <w:tr w:rsidR="00806C1E" w:rsidRPr="005F566F" w:rsidTr="005F566F">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806C1E" w:rsidRPr="005F566F" w:rsidRDefault="00806C1E" w:rsidP="005F566F">
            <w:pPr>
              <w:jc w:val="center"/>
            </w:pPr>
            <w:r w:rsidRPr="005F566F">
              <w:t>TB</w:t>
            </w:r>
          </w:p>
        </w:tc>
        <w:tc>
          <w:tcPr>
            <w:tcW w:w="2099"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r w:rsidRPr="005F566F">
              <w:t xml:space="preserve">                   -   </w:t>
            </w:r>
          </w:p>
        </w:tc>
        <w:tc>
          <w:tcPr>
            <w:tcW w:w="1194"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r w:rsidRPr="005F566F">
              <w:t> </w:t>
            </w:r>
          </w:p>
        </w:tc>
        <w:tc>
          <w:tcPr>
            <w:tcW w:w="161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jc w:val="right"/>
            </w:pPr>
            <w:r w:rsidRPr="005F566F">
              <w:t>0</w:t>
            </w:r>
          </w:p>
        </w:tc>
        <w:tc>
          <w:tcPr>
            <w:tcW w:w="2333" w:type="dxa"/>
            <w:tcBorders>
              <w:top w:val="nil"/>
              <w:left w:val="nil"/>
              <w:bottom w:val="single" w:sz="4" w:space="0" w:color="auto"/>
              <w:right w:val="single" w:sz="4" w:space="0" w:color="auto"/>
            </w:tcBorders>
            <w:shd w:val="clear" w:color="auto" w:fill="auto"/>
            <w:noWrap/>
            <w:vAlign w:val="bottom"/>
            <w:hideMark/>
          </w:tcPr>
          <w:p w:rsidR="00806C1E" w:rsidRPr="005F566F" w:rsidRDefault="00806C1E">
            <w:pPr>
              <w:rPr>
                <w:b/>
                <w:bCs/>
              </w:rPr>
            </w:pPr>
            <w:r w:rsidRPr="005F566F">
              <w:rPr>
                <w:b/>
                <w:bCs/>
              </w:rPr>
              <w:t xml:space="preserve">                         -   </w:t>
            </w:r>
          </w:p>
        </w:tc>
      </w:tr>
      <w:tr w:rsidR="00806C1E" w:rsidRPr="005F566F" w:rsidTr="00A653D7">
        <w:trPr>
          <w:trHeight w:val="315"/>
        </w:trPr>
        <w:tc>
          <w:tcPr>
            <w:tcW w:w="340"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222" w:type="dxa"/>
            <w:tcBorders>
              <w:top w:val="nil"/>
              <w:left w:val="nil"/>
              <w:bottom w:val="nil"/>
              <w:right w:val="nil"/>
            </w:tcBorders>
            <w:shd w:val="clear" w:color="auto" w:fill="auto"/>
            <w:noWrap/>
            <w:vAlign w:val="bottom"/>
            <w:hideMark/>
          </w:tcPr>
          <w:p w:rsidR="00806C1E" w:rsidRPr="005F566F" w:rsidRDefault="00806C1E"/>
        </w:tc>
        <w:tc>
          <w:tcPr>
            <w:tcW w:w="63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C1E" w:rsidRPr="005F566F" w:rsidRDefault="00806C1E">
            <w:pPr>
              <w:jc w:val="right"/>
              <w:rPr>
                <w:b/>
                <w:bCs/>
              </w:rPr>
            </w:pPr>
            <w:r w:rsidRPr="005F566F">
              <w:rPr>
                <w:b/>
                <w:bCs/>
              </w:rPr>
              <w:t>TỔNG CỘNG</w:t>
            </w:r>
          </w:p>
        </w:tc>
        <w:tc>
          <w:tcPr>
            <w:tcW w:w="2333" w:type="dxa"/>
            <w:tcBorders>
              <w:top w:val="nil"/>
              <w:left w:val="nil"/>
              <w:bottom w:val="single" w:sz="4" w:space="0" w:color="auto"/>
              <w:right w:val="single" w:sz="4" w:space="0" w:color="auto"/>
            </w:tcBorders>
            <w:shd w:val="clear" w:color="auto" w:fill="auto"/>
            <w:noWrap/>
            <w:vAlign w:val="bottom"/>
            <w:hideMark/>
          </w:tcPr>
          <w:p w:rsidR="00806C1E" w:rsidRPr="002C33DE" w:rsidRDefault="00806C1E" w:rsidP="002C33DE">
            <w:pPr>
              <w:pStyle w:val="ListParagraph"/>
              <w:numPr>
                <w:ilvl w:val="1"/>
                <w:numId w:val="11"/>
              </w:numPr>
              <w:rPr>
                <w:b/>
                <w:bCs/>
              </w:rPr>
            </w:pPr>
          </w:p>
        </w:tc>
      </w:tr>
    </w:tbl>
    <w:p w:rsidR="00806C1E" w:rsidRPr="002F1C72" w:rsidRDefault="00806C1E" w:rsidP="00806C1E">
      <w:pPr>
        <w:rPr>
          <w:sz w:val="26"/>
          <w:szCs w:val="26"/>
        </w:rPr>
      </w:pPr>
    </w:p>
    <w:p w:rsidR="00015E39" w:rsidRPr="002C33DE" w:rsidRDefault="00CB0263" w:rsidP="002C33DE">
      <w:pPr>
        <w:ind w:left="360"/>
        <w:rPr>
          <w:sz w:val="26"/>
          <w:szCs w:val="26"/>
        </w:rPr>
      </w:pPr>
      <w:r w:rsidRPr="00CB0263">
        <w:rPr>
          <w:sz w:val="26"/>
          <w:szCs w:val="26"/>
        </w:rPr>
        <w:t>4.</w:t>
      </w:r>
      <w:r w:rsidR="002C33DE" w:rsidRPr="00CB0263">
        <w:rPr>
          <w:sz w:val="26"/>
          <w:szCs w:val="26"/>
        </w:rPr>
        <w:t xml:space="preserve">4. </w:t>
      </w:r>
      <w:r w:rsidR="00F10AB0" w:rsidRPr="00CB0263">
        <w:rPr>
          <w:sz w:val="26"/>
          <w:szCs w:val="26"/>
        </w:rPr>
        <w:t>Chi bồi dưỡng GV dạy buổi 2</w:t>
      </w:r>
      <w:r w:rsidR="00273921" w:rsidRPr="00CB0263">
        <w:rPr>
          <w:sz w:val="26"/>
          <w:szCs w:val="26"/>
        </w:rPr>
        <w:t>:</w:t>
      </w:r>
      <w:r w:rsidR="00AA0769" w:rsidRPr="002C33DE">
        <w:rPr>
          <w:sz w:val="26"/>
          <w:szCs w:val="26"/>
        </w:rPr>
        <w:t xml:space="preserve"> </w:t>
      </w:r>
      <w:r w:rsidR="00E670E3" w:rsidRPr="002C33DE">
        <w:rPr>
          <w:sz w:val="26"/>
          <w:szCs w:val="26"/>
        </w:rPr>
        <w:t>(</w:t>
      </w:r>
      <w:r w:rsidR="00AA0769" w:rsidRPr="002C33DE">
        <w:rPr>
          <w:sz w:val="26"/>
          <w:szCs w:val="26"/>
        </w:rPr>
        <w:t>Xã hội hóa</w:t>
      </w:r>
      <w:r w:rsidR="00015E39" w:rsidRPr="002C33DE">
        <w:rPr>
          <w:sz w:val="26"/>
          <w:szCs w:val="26"/>
        </w:rPr>
        <w:t>, vận động phụ huynh đóng góp. Nhà trương</w:t>
      </w:r>
      <w:r w:rsidR="00E670E3" w:rsidRPr="002C33DE">
        <w:rPr>
          <w:sz w:val="26"/>
          <w:szCs w:val="26"/>
        </w:rPr>
        <w:t xml:space="preserve"> </w:t>
      </w:r>
      <w:r w:rsidR="00015E39" w:rsidRPr="002C33DE">
        <w:rPr>
          <w:sz w:val="26"/>
          <w:szCs w:val="26"/>
        </w:rPr>
        <w:t xml:space="preserve">thông qua kế hoạch </w:t>
      </w:r>
      <w:proofErr w:type="gramStart"/>
      <w:r w:rsidR="00015E39" w:rsidRPr="002C33DE">
        <w:rPr>
          <w:sz w:val="26"/>
          <w:szCs w:val="26"/>
        </w:rPr>
        <w:t>thu</w:t>
      </w:r>
      <w:proofErr w:type="gramEnd"/>
      <w:r w:rsidR="00015E39" w:rsidRPr="002C33DE">
        <w:rPr>
          <w:sz w:val="26"/>
          <w:szCs w:val="26"/>
        </w:rPr>
        <w:t xml:space="preserve"> chi dạy buổi 2 trong hội nghị CMHS đầu năm học và được phụ huynh đồng ý</w:t>
      </w:r>
      <w:r w:rsidR="00E670E3" w:rsidRPr="002C33DE">
        <w:rPr>
          <w:sz w:val="26"/>
          <w:szCs w:val="26"/>
        </w:rPr>
        <w:t>)</w:t>
      </w:r>
      <w:r w:rsidR="00015E39" w:rsidRPr="002C33DE">
        <w:rPr>
          <w:sz w:val="26"/>
          <w:szCs w:val="26"/>
        </w:rPr>
        <w:t>.</w:t>
      </w:r>
    </w:p>
    <w:p w:rsidR="00273921" w:rsidRDefault="00273921" w:rsidP="005F566F">
      <w:pPr>
        <w:pStyle w:val="ListParagraph"/>
        <w:ind w:left="426"/>
        <w:rPr>
          <w:sz w:val="26"/>
          <w:szCs w:val="26"/>
        </w:rPr>
      </w:pPr>
      <w:r>
        <w:rPr>
          <w:sz w:val="26"/>
          <w:szCs w:val="26"/>
        </w:rPr>
        <w:lastRenderedPageBreak/>
        <w:t>4.</w:t>
      </w:r>
      <w:r w:rsidR="00CB0263">
        <w:rPr>
          <w:sz w:val="26"/>
          <w:szCs w:val="26"/>
        </w:rPr>
        <w:t>4.</w:t>
      </w:r>
      <w:r>
        <w:rPr>
          <w:sz w:val="26"/>
          <w:szCs w:val="26"/>
        </w:rPr>
        <w:t>1</w:t>
      </w:r>
      <w:proofErr w:type="gramStart"/>
      <w:r>
        <w:rPr>
          <w:sz w:val="26"/>
          <w:szCs w:val="26"/>
        </w:rPr>
        <w:t>.GV</w:t>
      </w:r>
      <w:proofErr w:type="gramEnd"/>
      <w:r>
        <w:rPr>
          <w:sz w:val="26"/>
          <w:szCs w:val="26"/>
        </w:rPr>
        <w:t xml:space="preserve"> dạy các bộ môn toán, văn, anh văn</w:t>
      </w:r>
      <w:r w:rsidR="00AA0769">
        <w:rPr>
          <w:sz w:val="26"/>
          <w:szCs w:val="26"/>
        </w:rPr>
        <w:t>, sinh, tin, lý, hóa</w:t>
      </w:r>
      <w:r>
        <w:rPr>
          <w:sz w:val="26"/>
          <w:szCs w:val="26"/>
        </w:rPr>
        <w:t>:</w:t>
      </w:r>
    </w:p>
    <w:p w:rsidR="00273921" w:rsidRDefault="00273921" w:rsidP="005F566F">
      <w:pPr>
        <w:pStyle w:val="ListParagraph"/>
        <w:ind w:left="426"/>
        <w:rPr>
          <w:sz w:val="26"/>
          <w:szCs w:val="26"/>
        </w:rPr>
      </w:pPr>
      <w:r>
        <w:rPr>
          <w:sz w:val="26"/>
          <w:szCs w:val="26"/>
        </w:rPr>
        <w:t>- 1 tiết 100 000 đồng / 30 HS.</w:t>
      </w:r>
    </w:p>
    <w:p w:rsidR="00273921" w:rsidRPr="00015E39" w:rsidRDefault="00273921" w:rsidP="005F566F">
      <w:pPr>
        <w:pStyle w:val="ListParagraph"/>
        <w:tabs>
          <w:tab w:val="left" w:pos="709"/>
        </w:tabs>
        <w:ind w:left="426"/>
        <w:rPr>
          <w:sz w:val="26"/>
          <w:szCs w:val="26"/>
        </w:rPr>
      </w:pPr>
      <w:r>
        <w:rPr>
          <w:sz w:val="26"/>
          <w:szCs w:val="26"/>
        </w:rPr>
        <w:t>- Chi: 80% cho GV, 20% cơ sở vật chất và quản lý phí.</w:t>
      </w:r>
    </w:p>
    <w:p w:rsidR="00273921" w:rsidRDefault="005F566F" w:rsidP="005F566F">
      <w:pPr>
        <w:ind w:left="426" w:hanging="709"/>
        <w:rPr>
          <w:sz w:val="26"/>
          <w:szCs w:val="26"/>
        </w:rPr>
      </w:pPr>
      <w:r>
        <w:rPr>
          <w:sz w:val="26"/>
          <w:szCs w:val="26"/>
        </w:rPr>
        <w:t xml:space="preserve">          </w:t>
      </w:r>
      <w:r w:rsidR="002C33DE">
        <w:rPr>
          <w:sz w:val="26"/>
          <w:szCs w:val="26"/>
        </w:rPr>
        <w:t xml:space="preserve"> </w:t>
      </w:r>
      <w:r w:rsidR="00273921">
        <w:rPr>
          <w:sz w:val="26"/>
          <w:szCs w:val="26"/>
        </w:rPr>
        <w:t>4.</w:t>
      </w:r>
      <w:r w:rsidR="00CB0263">
        <w:rPr>
          <w:sz w:val="26"/>
          <w:szCs w:val="26"/>
        </w:rPr>
        <w:t>4.</w:t>
      </w:r>
      <w:r w:rsidR="00273921">
        <w:rPr>
          <w:sz w:val="26"/>
          <w:szCs w:val="26"/>
        </w:rPr>
        <w:t>2. GV bản ngữ dạy Anh văn giao tiếp:</w:t>
      </w:r>
    </w:p>
    <w:p w:rsidR="00273921" w:rsidRDefault="00273921" w:rsidP="005F566F">
      <w:pPr>
        <w:jc w:val="both"/>
        <w:rPr>
          <w:sz w:val="26"/>
          <w:szCs w:val="26"/>
        </w:rPr>
      </w:pPr>
      <w:r>
        <w:rPr>
          <w:sz w:val="26"/>
          <w:szCs w:val="26"/>
        </w:rPr>
        <w:t xml:space="preserve">          - 1 tiết </w:t>
      </w:r>
      <w:r w:rsidR="00AA0769">
        <w:rPr>
          <w:sz w:val="26"/>
          <w:szCs w:val="26"/>
        </w:rPr>
        <w:t>48</w:t>
      </w:r>
      <w:r>
        <w:rPr>
          <w:sz w:val="26"/>
          <w:szCs w:val="26"/>
        </w:rPr>
        <w:t>0 000 đồng / 30 HS</w:t>
      </w:r>
      <w:r w:rsidR="00AA0769">
        <w:rPr>
          <w:sz w:val="26"/>
          <w:szCs w:val="26"/>
        </w:rPr>
        <w:t>.</w:t>
      </w:r>
    </w:p>
    <w:p w:rsidR="00015E39" w:rsidRDefault="00015E39" w:rsidP="005F566F">
      <w:pPr>
        <w:jc w:val="both"/>
        <w:rPr>
          <w:sz w:val="26"/>
          <w:szCs w:val="26"/>
        </w:rPr>
      </w:pPr>
      <w:r>
        <w:rPr>
          <w:sz w:val="26"/>
          <w:szCs w:val="26"/>
        </w:rPr>
        <w:t xml:space="preserve">          - Hợp đồng viện Bol</w:t>
      </w:r>
      <w:r w:rsidR="00AA0769">
        <w:rPr>
          <w:sz w:val="26"/>
          <w:szCs w:val="26"/>
        </w:rPr>
        <w:t>t</w:t>
      </w:r>
      <w:r>
        <w:rPr>
          <w:sz w:val="26"/>
          <w:szCs w:val="26"/>
        </w:rPr>
        <w:t>, ĐH Bình Dương (Từ năm học 2016 – 2017</w:t>
      </w:r>
      <w:proofErr w:type="gramStart"/>
      <w:r>
        <w:rPr>
          <w:sz w:val="26"/>
          <w:szCs w:val="26"/>
        </w:rPr>
        <w:t>) .</w:t>
      </w:r>
      <w:proofErr w:type="gramEnd"/>
    </w:p>
    <w:p w:rsidR="00627B86" w:rsidRPr="005F566F" w:rsidRDefault="005F566F" w:rsidP="005F566F">
      <w:pPr>
        <w:tabs>
          <w:tab w:val="left" w:pos="426"/>
        </w:tabs>
        <w:rPr>
          <w:sz w:val="26"/>
          <w:szCs w:val="26"/>
        </w:rPr>
      </w:pPr>
      <w:r>
        <w:rPr>
          <w:b/>
          <w:sz w:val="26"/>
          <w:szCs w:val="26"/>
        </w:rPr>
        <w:t xml:space="preserve">    </w:t>
      </w:r>
      <w:r w:rsidR="00CB0263">
        <w:rPr>
          <w:b/>
          <w:sz w:val="26"/>
          <w:szCs w:val="26"/>
        </w:rPr>
        <w:t>III</w:t>
      </w:r>
      <w:proofErr w:type="gramStart"/>
      <w:r>
        <w:rPr>
          <w:b/>
          <w:sz w:val="26"/>
          <w:szCs w:val="26"/>
        </w:rPr>
        <w:t xml:space="preserve">. </w:t>
      </w:r>
      <w:r w:rsidR="00B560FD" w:rsidRPr="005F566F">
        <w:rPr>
          <w:b/>
          <w:sz w:val="26"/>
          <w:szCs w:val="26"/>
        </w:rPr>
        <w:t xml:space="preserve"> Đánh</w:t>
      </w:r>
      <w:proofErr w:type="gramEnd"/>
      <w:r w:rsidR="00B560FD" w:rsidRPr="005F566F">
        <w:rPr>
          <w:b/>
          <w:sz w:val="26"/>
          <w:szCs w:val="26"/>
        </w:rPr>
        <w:t xml:space="preserve"> giá điều kiện học tập, sinh hoạt</w:t>
      </w:r>
      <w:r w:rsidR="00BA0317" w:rsidRPr="005F566F">
        <w:rPr>
          <w:b/>
          <w:sz w:val="26"/>
          <w:szCs w:val="26"/>
        </w:rPr>
        <w:t xml:space="preserve"> nội trú, bán trú của học sinh và giáo viên</w:t>
      </w:r>
      <w:r w:rsidR="00F1657F" w:rsidRPr="005F566F">
        <w:rPr>
          <w:b/>
          <w:sz w:val="26"/>
          <w:szCs w:val="26"/>
        </w:rPr>
        <w:t>:</w:t>
      </w:r>
    </w:p>
    <w:p w:rsidR="00F1657F" w:rsidRPr="00DD25CF" w:rsidRDefault="00F1657F" w:rsidP="00F1657F">
      <w:pPr>
        <w:pStyle w:val="ListParagraph"/>
        <w:numPr>
          <w:ilvl w:val="0"/>
          <w:numId w:val="4"/>
        </w:numPr>
        <w:rPr>
          <w:sz w:val="26"/>
          <w:szCs w:val="26"/>
        </w:rPr>
      </w:pPr>
      <w:r w:rsidRPr="002C33DE">
        <w:rPr>
          <w:sz w:val="26"/>
          <w:szCs w:val="26"/>
          <w:u w:val="single"/>
        </w:rPr>
        <w:t>Điều kiện học tập</w:t>
      </w:r>
      <w:r w:rsidRPr="00DD25CF">
        <w:rPr>
          <w:sz w:val="26"/>
          <w:szCs w:val="26"/>
        </w:rPr>
        <w:t>:</w:t>
      </w:r>
    </w:p>
    <w:p w:rsidR="00F1657F" w:rsidRPr="00DD25CF" w:rsidRDefault="00F1657F" w:rsidP="00F1657F">
      <w:pPr>
        <w:pStyle w:val="ListParagraph"/>
        <w:numPr>
          <w:ilvl w:val="0"/>
          <w:numId w:val="2"/>
        </w:numPr>
        <w:rPr>
          <w:sz w:val="26"/>
          <w:szCs w:val="26"/>
        </w:rPr>
      </w:pPr>
      <w:r w:rsidRPr="00DD25CF">
        <w:rPr>
          <w:sz w:val="26"/>
          <w:szCs w:val="26"/>
        </w:rPr>
        <w:t>Tổng số phòng học dành cho các lớp tạo nguồn: 12 phòng.</w:t>
      </w:r>
      <w:r w:rsidR="00A653D7">
        <w:rPr>
          <w:sz w:val="26"/>
          <w:szCs w:val="26"/>
        </w:rPr>
        <w:t xml:space="preserve"> HS học 2 buổi / ngày</w:t>
      </w:r>
    </w:p>
    <w:p w:rsidR="00F1657F" w:rsidRPr="00DD25CF" w:rsidRDefault="00F1657F" w:rsidP="00F1657F">
      <w:pPr>
        <w:pStyle w:val="ListParagraph"/>
        <w:numPr>
          <w:ilvl w:val="0"/>
          <w:numId w:val="2"/>
        </w:numPr>
        <w:rPr>
          <w:sz w:val="26"/>
          <w:szCs w:val="26"/>
        </w:rPr>
      </w:pPr>
      <w:r w:rsidRPr="00DD25CF">
        <w:rPr>
          <w:sz w:val="26"/>
          <w:szCs w:val="26"/>
        </w:rPr>
        <w:t>Trang thiết bị dành cho mỗi phòng học: 1 bộ Activeboard.</w:t>
      </w:r>
    </w:p>
    <w:p w:rsidR="00F1657F" w:rsidRDefault="00F1657F" w:rsidP="00F1657F">
      <w:pPr>
        <w:pStyle w:val="ListParagraph"/>
        <w:numPr>
          <w:ilvl w:val="0"/>
          <w:numId w:val="2"/>
        </w:numPr>
        <w:rPr>
          <w:sz w:val="26"/>
          <w:szCs w:val="26"/>
        </w:rPr>
      </w:pPr>
      <w:r w:rsidRPr="00DD25CF">
        <w:rPr>
          <w:sz w:val="26"/>
          <w:szCs w:val="26"/>
        </w:rPr>
        <w:t xml:space="preserve">Học sinh thực hiện đầy đủ các tiết thực hành </w:t>
      </w:r>
      <w:proofErr w:type="gramStart"/>
      <w:r w:rsidRPr="00DD25CF">
        <w:rPr>
          <w:sz w:val="26"/>
          <w:szCs w:val="26"/>
        </w:rPr>
        <w:t>theo</w:t>
      </w:r>
      <w:proofErr w:type="gramEnd"/>
      <w:r w:rsidR="00C72F6C">
        <w:rPr>
          <w:sz w:val="26"/>
          <w:szCs w:val="26"/>
        </w:rPr>
        <w:t xml:space="preserve"> PPCT</w:t>
      </w:r>
      <w:r w:rsidRPr="00DD25CF">
        <w:rPr>
          <w:sz w:val="26"/>
          <w:szCs w:val="26"/>
        </w:rPr>
        <w:t xml:space="preserve"> tại phòng bộ môn (lý, hóa, sinh, tin, anh văn, âm nhạc).</w:t>
      </w:r>
    </w:p>
    <w:p w:rsidR="00A653D7" w:rsidRDefault="00A653D7" w:rsidP="00F1657F">
      <w:pPr>
        <w:pStyle w:val="ListParagraph"/>
        <w:numPr>
          <w:ilvl w:val="0"/>
          <w:numId w:val="2"/>
        </w:numPr>
        <w:rPr>
          <w:sz w:val="26"/>
          <w:szCs w:val="26"/>
        </w:rPr>
      </w:pPr>
      <w:r>
        <w:rPr>
          <w:sz w:val="26"/>
          <w:szCs w:val="26"/>
        </w:rPr>
        <w:t>Thiết bị</w:t>
      </w:r>
      <w:r w:rsidR="00AE45E6">
        <w:rPr>
          <w:sz w:val="26"/>
          <w:szCs w:val="26"/>
        </w:rPr>
        <w:t>:  P</w:t>
      </w:r>
      <w:r>
        <w:rPr>
          <w:sz w:val="26"/>
          <w:szCs w:val="26"/>
        </w:rPr>
        <w:t>hục vụ đầy đủ</w:t>
      </w:r>
      <w:r w:rsidR="00AE45E6">
        <w:rPr>
          <w:sz w:val="26"/>
          <w:szCs w:val="26"/>
        </w:rPr>
        <w:t xml:space="preserve"> ĐDDH theo đăng ký của GVBM</w:t>
      </w:r>
    </w:p>
    <w:p w:rsidR="00AE45E6" w:rsidRPr="00DD25CF" w:rsidRDefault="00AE45E6" w:rsidP="00F1657F">
      <w:pPr>
        <w:pStyle w:val="ListParagraph"/>
        <w:numPr>
          <w:ilvl w:val="0"/>
          <w:numId w:val="2"/>
        </w:numPr>
        <w:rPr>
          <w:sz w:val="26"/>
          <w:szCs w:val="26"/>
        </w:rPr>
      </w:pPr>
      <w:r>
        <w:rPr>
          <w:sz w:val="26"/>
          <w:szCs w:val="26"/>
        </w:rPr>
        <w:t xml:space="preserve">Thư viện: </w:t>
      </w:r>
      <w:r w:rsidR="00C72F6C">
        <w:rPr>
          <w:sz w:val="26"/>
          <w:szCs w:val="26"/>
        </w:rPr>
        <w:t>(</w:t>
      </w:r>
      <w:r>
        <w:rPr>
          <w:sz w:val="26"/>
          <w:szCs w:val="26"/>
        </w:rPr>
        <w:t>Thư viện xuất sắc</w:t>
      </w:r>
      <w:r w:rsidR="00C72F6C">
        <w:rPr>
          <w:sz w:val="26"/>
          <w:szCs w:val="26"/>
        </w:rPr>
        <w:t>) C</w:t>
      </w:r>
      <w:r>
        <w:rPr>
          <w:sz w:val="26"/>
          <w:szCs w:val="26"/>
        </w:rPr>
        <w:t xml:space="preserve">ó 21 máy </w:t>
      </w:r>
      <w:proofErr w:type="gramStart"/>
      <w:r>
        <w:rPr>
          <w:sz w:val="26"/>
          <w:szCs w:val="26"/>
        </w:rPr>
        <w:t>vi</w:t>
      </w:r>
      <w:proofErr w:type="gramEnd"/>
      <w:r>
        <w:rPr>
          <w:sz w:val="26"/>
          <w:szCs w:val="26"/>
        </w:rPr>
        <w:t xml:space="preserve"> tính, tủ sách Anh văn và đầy đủ</w:t>
      </w:r>
      <w:r w:rsidR="009D1208">
        <w:rPr>
          <w:sz w:val="26"/>
          <w:szCs w:val="26"/>
        </w:rPr>
        <w:t xml:space="preserve"> SGK cho HS tham khảo.</w:t>
      </w:r>
    </w:p>
    <w:p w:rsidR="00F1657F" w:rsidRPr="00DD25CF" w:rsidRDefault="00F1657F" w:rsidP="00F1657F">
      <w:pPr>
        <w:pStyle w:val="ListParagraph"/>
        <w:numPr>
          <w:ilvl w:val="0"/>
          <w:numId w:val="4"/>
        </w:numPr>
        <w:rPr>
          <w:sz w:val="26"/>
          <w:szCs w:val="26"/>
        </w:rPr>
      </w:pPr>
      <w:r w:rsidRPr="002C33DE">
        <w:rPr>
          <w:sz w:val="26"/>
          <w:szCs w:val="26"/>
          <w:u w:val="single"/>
        </w:rPr>
        <w:t xml:space="preserve">Bán trú </w:t>
      </w:r>
      <w:r w:rsidRPr="00DD25CF">
        <w:rPr>
          <w:sz w:val="26"/>
          <w:szCs w:val="26"/>
        </w:rPr>
        <w:t>(Từ năm học 2013 – 2014):</w:t>
      </w:r>
    </w:p>
    <w:p w:rsidR="00F1657F" w:rsidRPr="00DD25CF" w:rsidRDefault="00F1657F" w:rsidP="00F1657F">
      <w:pPr>
        <w:pStyle w:val="ListParagraph"/>
        <w:numPr>
          <w:ilvl w:val="0"/>
          <w:numId w:val="2"/>
        </w:numPr>
        <w:rPr>
          <w:sz w:val="26"/>
          <w:szCs w:val="26"/>
        </w:rPr>
      </w:pPr>
      <w:r w:rsidRPr="00DD25CF">
        <w:rPr>
          <w:sz w:val="26"/>
          <w:szCs w:val="26"/>
        </w:rPr>
        <w:t>Nhà ăn: Phòng tập đa năng (Từ 10h30).</w:t>
      </w:r>
    </w:p>
    <w:p w:rsidR="00F1657F" w:rsidRPr="00DD25CF" w:rsidRDefault="00F1657F" w:rsidP="00F1657F">
      <w:pPr>
        <w:pStyle w:val="ListParagraph"/>
        <w:numPr>
          <w:ilvl w:val="0"/>
          <w:numId w:val="2"/>
        </w:numPr>
        <w:rPr>
          <w:sz w:val="26"/>
          <w:szCs w:val="26"/>
        </w:rPr>
      </w:pPr>
      <w:r w:rsidRPr="00DD25CF">
        <w:rPr>
          <w:sz w:val="26"/>
          <w:szCs w:val="26"/>
        </w:rPr>
        <w:t>Phòng ngủ: Phòng học.</w:t>
      </w:r>
    </w:p>
    <w:p w:rsidR="00B50A0C" w:rsidRPr="00DD25CF" w:rsidRDefault="00F1657F" w:rsidP="00F1657F">
      <w:pPr>
        <w:pStyle w:val="ListParagraph"/>
        <w:numPr>
          <w:ilvl w:val="0"/>
          <w:numId w:val="2"/>
        </w:numPr>
        <w:rPr>
          <w:sz w:val="26"/>
          <w:szCs w:val="26"/>
        </w:rPr>
      </w:pPr>
      <w:r w:rsidRPr="00DD25CF">
        <w:rPr>
          <w:sz w:val="26"/>
          <w:szCs w:val="26"/>
        </w:rPr>
        <w:t>Hợp đồng</w:t>
      </w:r>
      <w:r w:rsidR="00B50A0C" w:rsidRPr="00DD25CF">
        <w:rPr>
          <w:sz w:val="26"/>
          <w:szCs w:val="26"/>
        </w:rPr>
        <w:t xml:space="preserve"> cung cấp suất ăn cho học sinh:</w:t>
      </w:r>
    </w:p>
    <w:p w:rsidR="00B50A0C" w:rsidRPr="00DD25CF" w:rsidRDefault="00B50A0C" w:rsidP="00B50A0C">
      <w:pPr>
        <w:pStyle w:val="ListParagraph"/>
        <w:numPr>
          <w:ilvl w:val="0"/>
          <w:numId w:val="5"/>
        </w:numPr>
        <w:rPr>
          <w:sz w:val="26"/>
          <w:szCs w:val="26"/>
        </w:rPr>
      </w:pPr>
      <w:r w:rsidRPr="00DD25CF">
        <w:rPr>
          <w:sz w:val="26"/>
          <w:szCs w:val="26"/>
        </w:rPr>
        <w:t>Năm học 2013 – 2014 đến 2016 – 2017: Công ty Thượng Hảo</w:t>
      </w:r>
    </w:p>
    <w:p w:rsidR="00B50A0C" w:rsidRPr="00DD25CF" w:rsidRDefault="00B50A0C" w:rsidP="00B50A0C">
      <w:pPr>
        <w:pStyle w:val="ListParagraph"/>
        <w:numPr>
          <w:ilvl w:val="0"/>
          <w:numId w:val="5"/>
        </w:numPr>
        <w:rPr>
          <w:sz w:val="26"/>
          <w:szCs w:val="26"/>
        </w:rPr>
      </w:pPr>
      <w:r w:rsidRPr="00DD25CF">
        <w:rPr>
          <w:sz w:val="26"/>
          <w:szCs w:val="26"/>
        </w:rPr>
        <w:t>Năm học 2017 – 2018: C</w:t>
      </w:r>
      <w:r w:rsidR="00F1657F" w:rsidRPr="00DD25CF">
        <w:rPr>
          <w:sz w:val="26"/>
          <w:szCs w:val="26"/>
        </w:rPr>
        <w:t>ông ty Toàn Thuận Phát</w:t>
      </w:r>
      <w:r w:rsidRPr="00DD25CF">
        <w:rPr>
          <w:sz w:val="26"/>
          <w:szCs w:val="26"/>
        </w:rPr>
        <w:t>.</w:t>
      </w:r>
    </w:p>
    <w:p w:rsidR="00F1657F" w:rsidRPr="00DD25CF" w:rsidRDefault="00F1657F" w:rsidP="00F1657F">
      <w:pPr>
        <w:pStyle w:val="ListParagraph"/>
        <w:numPr>
          <w:ilvl w:val="0"/>
          <w:numId w:val="2"/>
        </w:numPr>
        <w:rPr>
          <w:sz w:val="26"/>
          <w:szCs w:val="26"/>
        </w:rPr>
      </w:pPr>
      <w:r w:rsidRPr="00DD25CF">
        <w:rPr>
          <w:sz w:val="26"/>
          <w:szCs w:val="26"/>
        </w:rPr>
        <w:t xml:space="preserve"> Số lượng học sinh bán trú</w:t>
      </w:r>
      <w:r w:rsidR="00B50A0C" w:rsidRPr="00DD25CF">
        <w:rPr>
          <w:sz w:val="26"/>
          <w:szCs w:val="26"/>
        </w:rPr>
        <w:t>:</w:t>
      </w:r>
    </w:p>
    <w:p w:rsidR="00B50A0C" w:rsidRPr="00DD25CF" w:rsidRDefault="00B50A0C" w:rsidP="00B50A0C">
      <w:pPr>
        <w:pStyle w:val="ListParagraph"/>
        <w:rPr>
          <w:sz w:val="26"/>
          <w:szCs w:val="26"/>
        </w:rPr>
      </w:pPr>
      <w:r w:rsidRPr="00DD25CF">
        <w:rPr>
          <w:sz w:val="26"/>
          <w:szCs w:val="26"/>
        </w:rPr>
        <w:t>+ Năm học 2013 – 2014: 213 HS.</w:t>
      </w:r>
    </w:p>
    <w:p w:rsidR="00B50A0C" w:rsidRPr="00DD25CF" w:rsidRDefault="00B50A0C" w:rsidP="00B50A0C">
      <w:pPr>
        <w:pStyle w:val="ListParagraph"/>
        <w:rPr>
          <w:sz w:val="26"/>
          <w:szCs w:val="26"/>
        </w:rPr>
      </w:pPr>
      <w:r w:rsidRPr="00DD25CF">
        <w:rPr>
          <w:sz w:val="26"/>
          <w:szCs w:val="26"/>
        </w:rPr>
        <w:t>+ Năm học 2014 – 2015: 208 HS.</w:t>
      </w:r>
    </w:p>
    <w:p w:rsidR="00B50A0C" w:rsidRPr="00DD25CF" w:rsidRDefault="00B50A0C" w:rsidP="00B50A0C">
      <w:pPr>
        <w:pStyle w:val="ListParagraph"/>
        <w:rPr>
          <w:sz w:val="26"/>
          <w:szCs w:val="26"/>
        </w:rPr>
      </w:pPr>
      <w:r w:rsidRPr="00DD25CF">
        <w:rPr>
          <w:sz w:val="26"/>
          <w:szCs w:val="26"/>
        </w:rPr>
        <w:t>+ Năm học 2015 – 2016: 210 HS.</w:t>
      </w:r>
    </w:p>
    <w:p w:rsidR="00B50A0C" w:rsidRPr="00DD25CF" w:rsidRDefault="00B50A0C" w:rsidP="00B50A0C">
      <w:pPr>
        <w:pStyle w:val="ListParagraph"/>
        <w:rPr>
          <w:sz w:val="26"/>
          <w:szCs w:val="26"/>
        </w:rPr>
      </w:pPr>
      <w:r w:rsidRPr="00DD25CF">
        <w:rPr>
          <w:sz w:val="26"/>
          <w:szCs w:val="26"/>
        </w:rPr>
        <w:t>+ Năm học 2016 – 2017: 212 HS.</w:t>
      </w:r>
    </w:p>
    <w:p w:rsidR="002B4589" w:rsidRPr="002C33DE" w:rsidRDefault="002B4589" w:rsidP="002B4589">
      <w:pPr>
        <w:pStyle w:val="ListParagraph"/>
        <w:numPr>
          <w:ilvl w:val="0"/>
          <w:numId w:val="4"/>
        </w:numPr>
        <w:rPr>
          <w:sz w:val="26"/>
          <w:szCs w:val="26"/>
          <w:u w:val="single"/>
        </w:rPr>
      </w:pPr>
      <w:r w:rsidRPr="002C33DE">
        <w:rPr>
          <w:sz w:val="26"/>
          <w:szCs w:val="26"/>
          <w:u w:val="single"/>
        </w:rPr>
        <w:t>Đánh giá:</w:t>
      </w:r>
    </w:p>
    <w:p w:rsidR="002B4589" w:rsidRPr="00DD25CF" w:rsidRDefault="0023513F" w:rsidP="0098755F">
      <w:pPr>
        <w:autoSpaceDE w:val="0"/>
        <w:autoSpaceDN w:val="0"/>
        <w:adjustRightInd w:val="0"/>
        <w:spacing w:after="200"/>
        <w:ind w:left="709"/>
        <w:jc w:val="both"/>
        <w:rPr>
          <w:sz w:val="26"/>
          <w:szCs w:val="26"/>
          <w:lang w:val="pt-BR"/>
        </w:rPr>
      </w:pPr>
      <w:r>
        <w:rPr>
          <w:sz w:val="26"/>
          <w:szCs w:val="26"/>
          <w:lang w:val="pt-BR"/>
        </w:rPr>
        <w:t>N</w:t>
      </w:r>
      <w:r w:rsidR="002B4589" w:rsidRPr="00DD25CF">
        <w:rPr>
          <w:sz w:val="26"/>
          <w:szCs w:val="26"/>
          <w:lang w:val="pt-BR"/>
        </w:rPr>
        <w:t>hà trường đã cố gắng trong việc tổ chức bán trú cho học sinh từ năm 2013 – 2014 nhằm nâng cao chất lượng giảng dạy của 12 lớp tạo nguồn. Nhà trường đã khai thác hiệu quả trang thiết bị hiện có, giáo viên đã thực hiện đổi mới phương pháp giảng dạy qua việc ứng dụng CNTT. Trường đã tổ chức thành công hội giảng thiết kế bài dạy sử dụng active board, hỗ trợ Sở GD ĐT tổ chức lớp tập huấn soạn giảng trên active board</w:t>
      </w:r>
      <w:r w:rsidR="00DF1508" w:rsidRPr="00DD25CF">
        <w:rPr>
          <w:sz w:val="26"/>
          <w:szCs w:val="26"/>
          <w:lang w:val="pt-BR"/>
        </w:rPr>
        <w:t>. 100% GV có khả năng soạn giảng và sử dụng CNTT trong giảng dạy.</w:t>
      </w:r>
    </w:p>
    <w:p w:rsidR="00B50A0C" w:rsidRPr="005F566F" w:rsidRDefault="00CB0263" w:rsidP="005F566F">
      <w:pPr>
        <w:ind w:left="426"/>
        <w:rPr>
          <w:b/>
          <w:sz w:val="26"/>
          <w:szCs w:val="26"/>
        </w:rPr>
      </w:pPr>
      <w:r>
        <w:rPr>
          <w:b/>
          <w:sz w:val="26"/>
          <w:szCs w:val="26"/>
        </w:rPr>
        <w:t>IV</w:t>
      </w:r>
      <w:r w:rsidR="002C33DE">
        <w:rPr>
          <w:b/>
          <w:sz w:val="26"/>
          <w:szCs w:val="26"/>
        </w:rPr>
        <w:t>.</w:t>
      </w:r>
      <w:r w:rsidR="00C661BC" w:rsidRPr="005F566F">
        <w:rPr>
          <w:b/>
          <w:sz w:val="26"/>
          <w:szCs w:val="26"/>
        </w:rPr>
        <w:t xml:space="preserve"> Đánh giá tình hình thực hiện chính sách của Tỉnh đang áp dụng đối với trường THCS Tạo nguồn</w:t>
      </w:r>
      <w:r w:rsidR="00DD25CF" w:rsidRPr="005F566F">
        <w:rPr>
          <w:b/>
          <w:sz w:val="26"/>
          <w:szCs w:val="26"/>
        </w:rPr>
        <w:t>:</w:t>
      </w:r>
    </w:p>
    <w:p w:rsidR="00DD25CF" w:rsidRDefault="00DD25CF" w:rsidP="005F6FA9">
      <w:pPr>
        <w:pStyle w:val="ListParagraph"/>
        <w:numPr>
          <w:ilvl w:val="0"/>
          <w:numId w:val="2"/>
        </w:numPr>
        <w:rPr>
          <w:sz w:val="26"/>
          <w:szCs w:val="26"/>
        </w:rPr>
      </w:pPr>
      <w:r w:rsidRPr="00DD25CF">
        <w:rPr>
          <w:sz w:val="26"/>
          <w:szCs w:val="26"/>
        </w:rPr>
        <w:t>Trường thực hiện</w:t>
      </w:r>
      <w:r w:rsidR="00AF0216">
        <w:rPr>
          <w:sz w:val="26"/>
          <w:szCs w:val="26"/>
        </w:rPr>
        <w:t xml:space="preserve"> đúng </w:t>
      </w:r>
      <w:proofErr w:type="gramStart"/>
      <w:r w:rsidR="00AF0216">
        <w:rPr>
          <w:sz w:val="26"/>
          <w:szCs w:val="26"/>
        </w:rPr>
        <w:t>theo</w:t>
      </w:r>
      <w:proofErr w:type="gramEnd"/>
      <w:r w:rsidR="00AF0216">
        <w:rPr>
          <w:sz w:val="26"/>
          <w:szCs w:val="26"/>
        </w:rPr>
        <w:t xml:space="preserve"> QĐ số 27/2012/QĐ-UBND ký ngày </w:t>
      </w:r>
      <w:r w:rsidR="00C72F6C">
        <w:rPr>
          <w:sz w:val="26"/>
          <w:szCs w:val="26"/>
        </w:rPr>
        <w:t>26/7/2012 v</w:t>
      </w:r>
      <w:r w:rsidR="00AF0216">
        <w:rPr>
          <w:sz w:val="26"/>
          <w:szCs w:val="26"/>
        </w:rPr>
        <w:t>ề chính sách, chế độ hỗ trợ công chức, viên chức, nhân viên, học sinh ngành giáo dục- đào tạo và dạy nghề tỉnh Bình Dương.</w:t>
      </w:r>
    </w:p>
    <w:p w:rsidR="00AF0216" w:rsidRDefault="008A655F" w:rsidP="00AF0216">
      <w:pPr>
        <w:pStyle w:val="ListParagraph"/>
        <w:numPr>
          <w:ilvl w:val="0"/>
          <w:numId w:val="2"/>
        </w:numPr>
        <w:rPr>
          <w:sz w:val="26"/>
          <w:szCs w:val="26"/>
        </w:rPr>
      </w:pPr>
      <w:r>
        <w:rPr>
          <w:sz w:val="26"/>
          <w:szCs w:val="26"/>
        </w:rPr>
        <w:t xml:space="preserve">Kinh phí dạy buổi </w:t>
      </w:r>
      <w:r w:rsidR="00A725C4">
        <w:rPr>
          <w:sz w:val="26"/>
          <w:szCs w:val="26"/>
        </w:rPr>
        <w:t xml:space="preserve">2 thực hiện </w:t>
      </w:r>
      <w:proofErr w:type="gramStart"/>
      <w:r w:rsidR="00A725C4">
        <w:rPr>
          <w:sz w:val="26"/>
          <w:szCs w:val="26"/>
        </w:rPr>
        <w:t>theo</w:t>
      </w:r>
      <w:proofErr w:type="gramEnd"/>
      <w:r w:rsidR="00A725C4">
        <w:rPr>
          <w:sz w:val="26"/>
          <w:szCs w:val="26"/>
        </w:rPr>
        <w:t xml:space="preserve"> CV số 1642/SGD</w:t>
      </w:r>
      <w:r>
        <w:rPr>
          <w:sz w:val="26"/>
          <w:szCs w:val="26"/>
        </w:rPr>
        <w:t>ĐT-GDTrH</w:t>
      </w:r>
      <w:r w:rsidR="00167AF9">
        <w:rPr>
          <w:sz w:val="26"/>
          <w:szCs w:val="26"/>
        </w:rPr>
        <w:t xml:space="preserve"> ký ngày 24/9/2014</w:t>
      </w:r>
      <w:r>
        <w:rPr>
          <w:sz w:val="26"/>
          <w:szCs w:val="26"/>
        </w:rPr>
        <w:t xml:space="preserve"> V/v</w:t>
      </w:r>
      <w:r w:rsidR="00167AF9">
        <w:rPr>
          <w:sz w:val="26"/>
          <w:szCs w:val="26"/>
        </w:rPr>
        <w:t xml:space="preserve"> hướng dẫn tổ chức thực hiện dạy buổi 2, dạy tăng tiết, dạy thêm – học thêm trong nhà trường THCS, THPT và trung tâm GDTX.</w:t>
      </w:r>
    </w:p>
    <w:p w:rsidR="00EE667D" w:rsidRDefault="00EE667D" w:rsidP="003445CC">
      <w:pPr>
        <w:pStyle w:val="ListParagraph"/>
        <w:rPr>
          <w:sz w:val="26"/>
          <w:szCs w:val="26"/>
        </w:rPr>
      </w:pPr>
    </w:p>
    <w:p w:rsidR="005F6FA9" w:rsidRPr="005F566F" w:rsidRDefault="005F566F" w:rsidP="005F566F">
      <w:pPr>
        <w:ind w:left="426"/>
        <w:rPr>
          <w:b/>
          <w:sz w:val="26"/>
          <w:szCs w:val="26"/>
        </w:rPr>
      </w:pPr>
      <w:proofErr w:type="gramStart"/>
      <w:r>
        <w:rPr>
          <w:b/>
          <w:sz w:val="26"/>
          <w:szCs w:val="26"/>
        </w:rPr>
        <w:t xml:space="preserve">V. </w:t>
      </w:r>
      <w:r w:rsidR="005F6FA9" w:rsidRPr="005F566F">
        <w:rPr>
          <w:b/>
          <w:sz w:val="26"/>
          <w:szCs w:val="26"/>
        </w:rPr>
        <w:t xml:space="preserve"> Đánh</w:t>
      </w:r>
      <w:proofErr w:type="gramEnd"/>
      <w:r w:rsidR="005F6FA9" w:rsidRPr="005F566F">
        <w:rPr>
          <w:b/>
          <w:sz w:val="26"/>
          <w:szCs w:val="26"/>
        </w:rPr>
        <w:t xml:space="preserve"> giá hiệu quả chất lượng công tác giáo dục và đào tạo khi áp dụng các chính sách khuyến khích đối với học sinh và giáo viên trường THCS tạo nguồn:</w:t>
      </w:r>
    </w:p>
    <w:p w:rsidR="00015E39" w:rsidRDefault="00015E39" w:rsidP="00015E39">
      <w:pPr>
        <w:pStyle w:val="ListParagraph"/>
        <w:rPr>
          <w:sz w:val="26"/>
          <w:szCs w:val="26"/>
        </w:rPr>
      </w:pPr>
    </w:p>
    <w:p w:rsidR="005F566F" w:rsidRDefault="005F566F" w:rsidP="00015E39">
      <w:pPr>
        <w:pStyle w:val="ListParagraph"/>
        <w:rPr>
          <w:sz w:val="26"/>
          <w:szCs w:val="26"/>
        </w:rPr>
      </w:pPr>
    </w:p>
    <w:p w:rsidR="005F566F" w:rsidRDefault="005F566F" w:rsidP="00015E39">
      <w:pPr>
        <w:pStyle w:val="ListParagraph"/>
        <w:rPr>
          <w:sz w:val="26"/>
          <w:szCs w:val="26"/>
        </w:rPr>
      </w:pPr>
    </w:p>
    <w:p w:rsidR="005F566F" w:rsidRDefault="005F566F" w:rsidP="00015E39">
      <w:pPr>
        <w:pStyle w:val="ListParagraph"/>
        <w:rPr>
          <w:sz w:val="26"/>
          <w:szCs w:val="26"/>
        </w:rPr>
      </w:pPr>
    </w:p>
    <w:p w:rsidR="005F566F" w:rsidRDefault="005F566F" w:rsidP="00015E39">
      <w:pPr>
        <w:pStyle w:val="ListParagraph"/>
        <w:rPr>
          <w:sz w:val="26"/>
          <w:szCs w:val="26"/>
        </w:rPr>
      </w:pPr>
    </w:p>
    <w:p w:rsidR="005F6FA9" w:rsidRPr="002C33DE" w:rsidRDefault="00ED1E80" w:rsidP="00015E39">
      <w:pPr>
        <w:pStyle w:val="ListParagraph"/>
        <w:rPr>
          <w:sz w:val="26"/>
          <w:szCs w:val="26"/>
          <w:u w:val="single"/>
        </w:rPr>
      </w:pPr>
      <w:r w:rsidRPr="002C33DE">
        <w:rPr>
          <w:sz w:val="26"/>
          <w:szCs w:val="26"/>
          <w:u w:val="single"/>
        </w:rPr>
        <w:lastRenderedPageBreak/>
        <w:t>1. Xếp loại hai mặt:</w:t>
      </w:r>
    </w:p>
    <w:p w:rsidR="005F6FA9" w:rsidRDefault="005F6FA9" w:rsidP="003445CC">
      <w:pPr>
        <w:pStyle w:val="ListParagraph"/>
        <w:rPr>
          <w:b/>
          <w:sz w:val="26"/>
          <w:szCs w:val="26"/>
        </w:rPr>
      </w:pPr>
    </w:p>
    <w:tbl>
      <w:tblPr>
        <w:tblW w:w="988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56"/>
        <w:gridCol w:w="782"/>
        <w:gridCol w:w="1143"/>
        <w:gridCol w:w="612"/>
        <w:gridCol w:w="894"/>
        <w:gridCol w:w="928"/>
        <w:gridCol w:w="860"/>
        <w:gridCol w:w="855"/>
        <w:gridCol w:w="894"/>
        <w:gridCol w:w="654"/>
        <w:gridCol w:w="784"/>
      </w:tblGrid>
      <w:tr w:rsidR="005F6FA9" w:rsidRPr="002F1C72" w:rsidTr="000F273A">
        <w:tc>
          <w:tcPr>
            <w:tcW w:w="827"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Năm học</w:t>
            </w:r>
          </w:p>
        </w:tc>
        <w:tc>
          <w:tcPr>
            <w:tcW w:w="656"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TSHS</w:t>
            </w:r>
          </w:p>
        </w:tc>
        <w:tc>
          <w:tcPr>
            <w:tcW w:w="782"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Xếp loại</w:t>
            </w:r>
          </w:p>
        </w:tc>
        <w:tc>
          <w:tcPr>
            <w:tcW w:w="1143"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b/>
                <w:sz w:val="26"/>
                <w:szCs w:val="26"/>
              </w:rPr>
            </w:pPr>
            <w:r w:rsidRPr="002F1C72">
              <w:rPr>
                <w:b/>
                <w:sz w:val="26"/>
                <w:szCs w:val="26"/>
              </w:rPr>
              <w:t>HẠNH HIỂM</w:t>
            </w:r>
          </w:p>
        </w:tc>
        <w:tc>
          <w:tcPr>
            <w:tcW w:w="6481" w:type="dxa"/>
            <w:gridSpan w:val="8"/>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b/>
                <w:sz w:val="26"/>
                <w:szCs w:val="26"/>
              </w:rPr>
            </w:pPr>
            <w:r w:rsidRPr="002F1C72">
              <w:rPr>
                <w:b/>
                <w:sz w:val="26"/>
                <w:szCs w:val="26"/>
              </w:rPr>
              <w:t>HỌC LỰC</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1506" w:type="dxa"/>
            <w:gridSpan w:val="2"/>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Khối 6</w:t>
            </w:r>
          </w:p>
        </w:tc>
        <w:tc>
          <w:tcPr>
            <w:tcW w:w="1788" w:type="dxa"/>
            <w:gridSpan w:val="2"/>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Khối 7</w:t>
            </w:r>
          </w:p>
        </w:tc>
        <w:tc>
          <w:tcPr>
            <w:tcW w:w="1749" w:type="dxa"/>
            <w:gridSpan w:val="2"/>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Khối 8</w:t>
            </w:r>
          </w:p>
        </w:tc>
        <w:tc>
          <w:tcPr>
            <w:tcW w:w="1438" w:type="dxa"/>
            <w:gridSpan w:val="2"/>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Khối 9</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1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TS</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w:t>
            </w: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TS</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w:t>
            </w:r>
          </w:p>
        </w:tc>
        <w:tc>
          <w:tcPr>
            <w:tcW w:w="855"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TS</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w:t>
            </w:r>
          </w:p>
        </w:tc>
        <w:tc>
          <w:tcPr>
            <w:tcW w:w="65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TS</w:t>
            </w:r>
          </w:p>
        </w:tc>
        <w:tc>
          <w:tcPr>
            <w:tcW w:w="78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tabs>
                <w:tab w:val="left" w:pos="360"/>
              </w:tabs>
              <w:jc w:val="center"/>
              <w:rPr>
                <w:sz w:val="26"/>
                <w:szCs w:val="26"/>
              </w:rPr>
            </w:pPr>
            <w:r w:rsidRPr="002F1C72">
              <w:rPr>
                <w:sz w:val="26"/>
                <w:szCs w:val="26"/>
              </w:rPr>
              <w:t>%</w:t>
            </w:r>
          </w:p>
        </w:tc>
      </w:tr>
      <w:tr w:rsidR="005F6FA9" w:rsidRPr="002F1C72" w:rsidTr="000F273A">
        <w:tc>
          <w:tcPr>
            <w:tcW w:w="827"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2012-2013</w:t>
            </w:r>
          </w:p>
        </w:tc>
        <w:tc>
          <w:tcPr>
            <w:tcW w:w="656"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353</w:t>
            </w:r>
          </w:p>
        </w:tc>
        <w:tc>
          <w:tcPr>
            <w:tcW w:w="78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Giỏi (tốt)</w:t>
            </w:r>
          </w:p>
        </w:tc>
        <w:tc>
          <w:tcPr>
            <w:tcW w:w="1143"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353</w:t>
            </w:r>
          </w:p>
          <w:p w:rsidR="005F6FA9" w:rsidRPr="002F1C72" w:rsidRDefault="005F6FA9" w:rsidP="00806C1E">
            <w:pPr>
              <w:spacing w:before="120"/>
              <w:jc w:val="center"/>
              <w:rPr>
                <w:sz w:val="26"/>
                <w:szCs w:val="26"/>
              </w:rPr>
            </w:pPr>
            <w:r w:rsidRPr="002F1C72">
              <w:rPr>
                <w:sz w:val="26"/>
                <w:szCs w:val="26"/>
              </w:rPr>
              <w:t>(100%)</w:t>
            </w:r>
          </w:p>
        </w:tc>
        <w:tc>
          <w:tcPr>
            <w:tcW w:w="61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85</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92,4</w:t>
            </w: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61</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68,5</w:t>
            </w:r>
          </w:p>
        </w:tc>
        <w:tc>
          <w:tcPr>
            <w:tcW w:w="855"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74</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80</w:t>
            </w:r>
          </w:p>
        </w:tc>
        <w:tc>
          <w:tcPr>
            <w:tcW w:w="65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74</w:t>
            </w:r>
          </w:p>
        </w:tc>
        <w:tc>
          <w:tcPr>
            <w:tcW w:w="78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86</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Khá</w:t>
            </w:r>
          </w:p>
          <w:p w:rsidR="005F6FA9" w:rsidRPr="002F1C72" w:rsidRDefault="005F6FA9" w:rsidP="00806C1E">
            <w:pPr>
              <w:spacing w:before="120"/>
              <w:jc w:val="both"/>
              <w:rPr>
                <w:sz w:val="26"/>
                <w:szCs w:val="26"/>
              </w:rPr>
            </w:pP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7</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7,6</w:t>
            </w: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27</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30,3</w:t>
            </w:r>
          </w:p>
        </w:tc>
        <w:tc>
          <w:tcPr>
            <w:tcW w:w="855"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12</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20</w:t>
            </w:r>
          </w:p>
        </w:tc>
        <w:tc>
          <w:tcPr>
            <w:tcW w:w="65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12</w:t>
            </w:r>
          </w:p>
        </w:tc>
        <w:tc>
          <w:tcPr>
            <w:tcW w:w="78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14</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TB</w:t>
            </w: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1,2</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r>
      <w:tr w:rsidR="005F6FA9" w:rsidRPr="002F1C72" w:rsidTr="000F273A">
        <w:tc>
          <w:tcPr>
            <w:tcW w:w="827"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2013-2014</w:t>
            </w:r>
          </w:p>
        </w:tc>
        <w:tc>
          <w:tcPr>
            <w:tcW w:w="656"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351</w:t>
            </w:r>
          </w:p>
        </w:tc>
        <w:tc>
          <w:tcPr>
            <w:tcW w:w="78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Giỏi (tốt)</w:t>
            </w:r>
          </w:p>
        </w:tc>
        <w:tc>
          <w:tcPr>
            <w:tcW w:w="1143"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351</w:t>
            </w:r>
          </w:p>
          <w:p w:rsidR="005F6FA9" w:rsidRPr="002F1C72" w:rsidRDefault="005F6FA9" w:rsidP="00806C1E">
            <w:pPr>
              <w:spacing w:before="120"/>
              <w:jc w:val="center"/>
              <w:rPr>
                <w:sz w:val="26"/>
                <w:szCs w:val="26"/>
              </w:rPr>
            </w:pPr>
            <w:r w:rsidRPr="002F1C72">
              <w:rPr>
                <w:sz w:val="26"/>
                <w:szCs w:val="26"/>
              </w:rPr>
              <w:t>(100%)</w:t>
            </w:r>
          </w:p>
        </w:tc>
        <w:tc>
          <w:tcPr>
            <w:tcW w:w="61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85</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95,5</w:t>
            </w: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83</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90,2</w:t>
            </w:r>
          </w:p>
        </w:tc>
        <w:tc>
          <w:tcPr>
            <w:tcW w:w="855"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83</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96,5</w:t>
            </w:r>
          </w:p>
        </w:tc>
        <w:tc>
          <w:tcPr>
            <w:tcW w:w="65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82</w:t>
            </w:r>
          </w:p>
        </w:tc>
        <w:tc>
          <w:tcPr>
            <w:tcW w:w="78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97,6</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Khá</w:t>
            </w:r>
          </w:p>
          <w:p w:rsidR="005F6FA9" w:rsidRPr="002F1C72" w:rsidRDefault="005F6FA9" w:rsidP="00806C1E">
            <w:pPr>
              <w:spacing w:before="120"/>
              <w:jc w:val="both"/>
              <w:rPr>
                <w:sz w:val="26"/>
                <w:szCs w:val="26"/>
              </w:rPr>
            </w:pP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4</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4,5</w:t>
            </w: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8,7</w:t>
            </w:r>
          </w:p>
        </w:tc>
        <w:tc>
          <w:tcPr>
            <w:tcW w:w="855"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3</w:t>
            </w:r>
          </w:p>
        </w:tc>
        <w:tc>
          <w:tcPr>
            <w:tcW w:w="89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3,5</w:t>
            </w:r>
          </w:p>
        </w:tc>
        <w:tc>
          <w:tcPr>
            <w:tcW w:w="65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2</w:t>
            </w:r>
          </w:p>
        </w:tc>
        <w:tc>
          <w:tcPr>
            <w:tcW w:w="784"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2,4</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TB</w:t>
            </w: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928"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w:t>
            </w:r>
          </w:p>
        </w:tc>
        <w:tc>
          <w:tcPr>
            <w:tcW w:w="860" w:type="dxa"/>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center"/>
              <w:rPr>
                <w:sz w:val="26"/>
                <w:szCs w:val="26"/>
              </w:rPr>
            </w:pPr>
            <w:r w:rsidRPr="002F1C72">
              <w:rPr>
                <w:sz w:val="26"/>
                <w:szCs w:val="26"/>
              </w:rPr>
              <w:t>1,1</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r>
      <w:tr w:rsidR="005F6FA9" w:rsidRPr="002F1C72" w:rsidTr="000F273A">
        <w:tc>
          <w:tcPr>
            <w:tcW w:w="827" w:type="dxa"/>
            <w:vMerge w:val="restart"/>
            <w:tcBorders>
              <w:top w:val="single" w:sz="4" w:space="0" w:color="auto"/>
              <w:left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2014-2015</w:t>
            </w:r>
          </w:p>
        </w:tc>
        <w:tc>
          <w:tcPr>
            <w:tcW w:w="656" w:type="dxa"/>
            <w:vMerge w:val="restart"/>
            <w:tcBorders>
              <w:top w:val="single" w:sz="4" w:space="0" w:color="auto"/>
              <w:left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352</w:t>
            </w: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Giỏi (tốt)</w:t>
            </w: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352</w:t>
            </w:r>
          </w:p>
          <w:p w:rsidR="005F6FA9" w:rsidRPr="002F1C72" w:rsidRDefault="005F6FA9" w:rsidP="00806C1E">
            <w:pPr>
              <w:spacing w:before="120"/>
              <w:jc w:val="center"/>
              <w:rPr>
                <w:sz w:val="26"/>
                <w:szCs w:val="26"/>
              </w:rPr>
            </w:pPr>
            <w:r w:rsidRPr="002F1C72">
              <w:rPr>
                <w:sz w:val="26"/>
                <w:szCs w:val="26"/>
              </w:rPr>
              <w:t>(100%)</w:t>
            </w: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91</w:t>
            </w: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100</w:t>
            </w:r>
          </w:p>
        </w:tc>
        <w:tc>
          <w:tcPr>
            <w:tcW w:w="928"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82</w:t>
            </w:r>
          </w:p>
        </w:tc>
        <w:tc>
          <w:tcPr>
            <w:tcW w:w="860"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94,3</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89</w:t>
            </w: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100</w:t>
            </w: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81</w:t>
            </w: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95,3</w:t>
            </w:r>
          </w:p>
        </w:tc>
      </w:tr>
      <w:tr w:rsidR="005F6FA9" w:rsidRPr="002F1C72" w:rsidTr="000F273A">
        <w:tc>
          <w:tcPr>
            <w:tcW w:w="827" w:type="dxa"/>
            <w:vMerge/>
            <w:tcBorders>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p>
        </w:tc>
        <w:tc>
          <w:tcPr>
            <w:tcW w:w="656" w:type="dxa"/>
            <w:vMerge/>
            <w:tcBorders>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Khá</w:t>
            </w:r>
          </w:p>
          <w:p w:rsidR="005F6FA9" w:rsidRPr="002F1C72" w:rsidRDefault="005F6FA9" w:rsidP="00806C1E">
            <w:pPr>
              <w:spacing w:before="120"/>
              <w:jc w:val="both"/>
              <w:rPr>
                <w:sz w:val="26"/>
                <w:szCs w:val="26"/>
              </w:rPr>
            </w:pP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928"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05</w:t>
            </w:r>
          </w:p>
        </w:tc>
        <w:tc>
          <w:tcPr>
            <w:tcW w:w="860"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5,7</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04</w:t>
            </w: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4,7</w:t>
            </w:r>
          </w:p>
        </w:tc>
      </w:tr>
      <w:tr w:rsidR="005F6FA9" w:rsidRPr="002F1C72" w:rsidTr="000F273A">
        <w:tc>
          <w:tcPr>
            <w:tcW w:w="827" w:type="dxa"/>
            <w:vMerge w:val="restart"/>
            <w:tcBorders>
              <w:top w:val="single" w:sz="4" w:space="0" w:color="auto"/>
              <w:left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2015-2016</w:t>
            </w:r>
          </w:p>
        </w:tc>
        <w:tc>
          <w:tcPr>
            <w:tcW w:w="656" w:type="dxa"/>
            <w:vMerge w:val="restart"/>
            <w:tcBorders>
              <w:top w:val="single" w:sz="4" w:space="0" w:color="auto"/>
              <w:left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357</w:t>
            </w: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Giỏi (tốt)</w:t>
            </w: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357</w:t>
            </w:r>
          </w:p>
          <w:p w:rsidR="005F6FA9" w:rsidRPr="002F1C72" w:rsidRDefault="005F6FA9" w:rsidP="00806C1E">
            <w:pPr>
              <w:spacing w:before="120"/>
              <w:jc w:val="center"/>
              <w:rPr>
                <w:sz w:val="26"/>
                <w:szCs w:val="26"/>
              </w:rPr>
            </w:pPr>
            <w:r w:rsidRPr="002F1C72">
              <w:rPr>
                <w:sz w:val="26"/>
                <w:szCs w:val="26"/>
              </w:rPr>
              <w:t>(100%)</w:t>
            </w: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90</w:t>
            </w: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100</w:t>
            </w:r>
          </w:p>
        </w:tc>
        <w:tc>
          <w:tcPr>
            <w:tcW w:w="928"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88</w:t>
            </w:r>
          </w:p>
        </w:tc>
        <w:tc>
          <w:tcPr>
            <w:tcW w:w="860"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96,7</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87</w:t>
            </w: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100</w:t>
            </w: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87</w:t>
            </w: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97,8</w:t>
            </w:r>
          </w:p>
        </w:tc>
      </w:tr>
      <w:tr w:rsidR="005F6FA9" w:rsidRPr="002F1C72" w:rsidTr="000F273A">
        <w:tc>
          <w:tcPr>
            <w:tcW w:w="827" w:type="dxa"/>
            <w:vMerge/>
            <w:tcBorders>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p>
        </w:tc>
        <w:tc>
          <w:tcPr>
            <w:tcW w:w="656" w:type="dxa"/>
            <w:vMerge/>
            <w:tcBorders>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Khá</w:t>
            </w:r>
          </w:p>
          <w:p w:rsidR="005F6FA9" w:rsidRPr="002F1C72" w:rsidRDefault="005F6FA9" w:rsidP="00806C1E">
            <w:pPr>
              <w:spacing w:before="120"/>
              <w:jc w:val="both"/>
              <w:rPr>
                <w:sz w:val="26"/>
                <w:szCs w:val="26"/>
              </w:rPr>
            </w:pP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928"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3</w:t>
            </w:r>
          </w:p>
        </w:tc>
        <w:tc>
          <w:tcPr>
            <w:tcW w:w="860"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3,3</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5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2</w:t>
            </w:r>
          </w:p>
        </w:tc>
        <w:tc>
          <w:tcPr>
            <w:tcW w:w="78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2,2</w:t>
            </w:r>
          </w:p>
        </w:tc>
      </w:tr>
      <w:tr w:rsidR="005F6FA9" w:rsidRPr="002F1C72" w:rsidTr="000F273A">
        <w:tc>
          <w:tcPr>
            <w:tcW w:w="827" w:type="dxa"/>
            <w:vMerge w:val="restart"/>
            <w:tcBorders>
              <w:top w:val="single" w:sz="4" w:space="0" w:color="auto"/>
              <w:left w:val="single" w:sz="4" w:space="0" w:color="auto"/>
              <w:bottom w:val="single" w:sz="4" w:space="0" w:color="auto"/>
              <w:right w:val="single" w:sz="4" w:space="0" w:color="auto"/>
            </w:tcBorders>
            <w:hideMark/>
          </w:tcPr>
          <w:p w:rsidR="005F6FA9" w:rsidRPr="002F1C72" w:rsidRDefault="005F6FA9" w:rsidP="00806C1E">
            <w:pPr>
              <w:spacing w:before="120"/>
              <w:jc w:val="both"/>
              <w:rPr>
                <w:sz w:val="26"/>
                <w:szCs w:val="26"/>
              </w:rPr>
            </w:pPr>
            <w:r w:rsidRPr="002F1C72">
              <w:rPr>
                <w:sz w:val="26"/>
                <w:szCs w:val="26"/>
              </w:rPr>
              <w:t>2016-2017</w:t>
            </w:r>
          </w:p>
        </w:tc>
        <w:tc>
          <w:tcPr>
            <w:tcW w:w="656" w:type="dxa"/>
            <w:vMerge w:val="restart"/>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351</w:t>
            </w: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Giỏi (tốt)</w:t>
            </w: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r w:rsidRPr="002F1C72">
              <w:rPr>
                <w:sz w:val="26"/>
                <w:szCs w:val="26"/>
              </w:rPr>
              <w:t>351</w:t>
            </w:r>
          </w:p>
          <w:p w:rsidR="005F6FA9" w:rsidRPr="002F1C72" w:rsidRDefault="005F6FA9" w:rsidP="00806C1E">
            <w:pPr>
              <w:spacing w:before="120"/>
              <w:jc w:val="center"/>
              <w:rPr>
                <w:sz w:val="26"/>
                <w:szCs w:val="26"/>
              </w:rPr>
            </w:pPr>
            <w:r w:rsidRPr="002F1C72">
              <w:rPr>
                <w:sz w:val="26"/>
                <w:szCs w:val="26"/>
              </w:rPr>
              <w:t>(100%)</w:t>
            </w:r>
          </w:p>
        </w:tc>
        <w:tc>
          <w:tcPr>
            <w:tcW w:w="612"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87</w:t>
            </w:r>
          </w:p>
        </w:tc>
        <w:tc>
          <w:tcPr>
            <w:tcW w:w="89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95,6</w:t>
            </w:r>
          </w:p>
        </w:tc>
        <w:tc>
          <w:tcPr>
            <w:tcW w:w="928"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78</w:t>
            </w:r>
          </w:p>
        </w:tc>
        <w:tc>
          <w:tcPr>
            <w:tcW w:w="860"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87,64</w:t>
            </w:r>
          </w:p>
        </w:tc>
        <w:tc>
          <w:tcPr>
            <w:tcW w:w="855"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89</w:t>
            </w:r>
          </w:p>
        </w:tc>
        <w:tc>
          <w:tcPr>
            <w:tcW w:w="89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100</w:t>
            </w:r>
          </w:p>
        </w:tc>
        <w:tc>
          <w:tcPr>
            <w:tcW w:w="65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81</w:t>
            </w:r>
          </w:p>
        </w:tc>
        <w:tc>
          <w:tcPr>
            <w:tcW w:w="78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98,78</w:t>
            </w:r>
          </w:p>
        </w:tc>
      </w:tr>
      <w:tr w:rsidR="005F6FA9" w:rsidRPr="002F1C72" w:rsidTr="000F273A">
        <w:tc>
          <w:tcPr>
            <w:tcW w:w="827"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F6FA9" w:rsidRPr="002F1C72" w:rsidRDefault="005F6FA9" w:rsidP="00806C1E">
            <w:pPr>
              <w:rPr>
                <w:sz w:val="26"/>
                <w:szCs w:val="26"/>
              </w:rPr>
            </w:pPr>
          </w:p>
        </w:tc>
        <w:tc>
          <w:tcPr>
            <w:tcW w:w="782"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both"/>
              <w:rPr>
                <w:sz w:val="26"/>
                <w:szCs w:val="26"/>
              </w:rPr>
            </w:pPr>
            <w:r w:rsidRPr="002F1C72">
              <w:rPr>
                <w:sz w:val="26"/>
                <w:szCs w:val="26"/>
              </w:rPr>
              <w:t>Khá</w:t>
            </w:r>
          </w:p>
          <w:p w:rsidR="005F6FA9" w:rsidRPr="002F1C72" w:rsidRDefault="005F6FA9" w:rsidP="00806C1E">
            <w:pPr>
              <w:spacing w:before="120"/>
              <w:jc w:val="both"/>
              <w:rPr>
                <w:sz w:val="26"/>
                <w:szCs w:val="26"/>
              </w:rPr>
            </w:pPr>
          </w:p>
        </w:tc>
        <w:tc>
          <w:tcPr>
            <w:tcW w:w="1143"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12"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4</w:t>
            </w:r>
          </w:p>
        </w:tc>
        <w:tc>
          <w:tcPr>
            <w:tcW w:w="89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4,4</w:t>
            </w:r>
          </w:p>
        </w:tc>
        <w:tc>
          <w:tcPr>
            <w:tcW w:w="928"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11</w:t>
            </w:r>
          </w:p>
        </w:tc>
        <w:tc>
          <w:tcPr>
            <w:tcW w:w="860"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15,74</w:t>
            </w:r>
          </w:p>
        </w:tc>
        <w:tc>
          <w:tcPr>
            <w:tcW w:w="855"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894" w:type="dxa"/>
            <w:tcBorders>
              <w:top w:val="single" w:sz="4" w:space="0" w:color="auto"/>
              <w:left w:val="single" w:sz="4" w:space="0" w:color="auto"/>
              <w:bottom w:val="single" w:sz="4" w:space="0" w:color="auto"/>
              <w:right w:val="single" w:sz="4" w:space="0" w:color="auto"/>
            </w:tcBorders>
          </w:tcPr>
          <w:p w:rsidR="005F6FA9" w:rsidRPr="002F1C72" w:rsidRDefault="005F6FA9" w:rsidP="00806C1E">
            <w:pPr>
              <w:spacing w:before="120"/>
              <w:jc w:val="center"/>
              <w:rPr>
                <w:sz w:val="26"/>
                <w:szCs w:val="26"/>
              </w:rPr>
            </w:pPr>
          </w:p>
        </w:tc>
        <w:tc>
          <w:tcPr>
            <w:tcW w:w="65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1</w:t>
            </w:r>
          </w:p>
        </w:tc>
        <w:tc>
          <w:tcPr>
            <w:tcW w:w="784" w:type="dxa"/>
            <w:tcBorders>
              <w:top w:val="single" w:sz="4" w:space="0" w:color="auto"/>
              <w:left w:val="single" w:sz="4" w:space="0" w:color="auto"/>
              <w:bottom w:val="single" w:sz="4" w:space="0" w:color="auto"/>
              <w:right w:val="single" w:sz="4" w:space="0" w:color="auto"/>
            </w:tcBorders>
            <w:vAlign w:val="center"/>
          </w:tcPr>
          <w:p w:rsidR="005F6FA9" w:rsidRPr="002F1C72" w:rsidRDefault="005F6FA9" w:rsidP="00806C1E">
            <w:pPr>
              <w:spacing w:line="276" w:lineRule="auto"/>
              <w:jc w:val="center"/>
              <w:rPr>
                <w:sz w:val="26"/>
                <w:szCs w:val="26"/>
              </w:rPr>
            </w:pPr>
            <w:r w:rsidRPr="002F1C72">
              <w:rPr>
                <w:sz w:val="26"/>
                <w:szCs w:val="26"/>
              </w:rPr>
              <w:t>1,22</w:t>
            </w:r>
          </w:p>
        </w:tc>
      </w:tr>
    </w:tbl>
    <w:p w:rsidR="002C33DE" w:rsidRDefault="002C33DE" w:rsidP="003445CC">
      <w:pPr>
        <w:pStyle w:val="ListParagraph"/>
        <w:rPr>
          <w:sz w:val="26"/>
          <w:szCs w:val="26"/>
        </w:rPr>
      </w:pPr>
    </w:p>
    <w:p w:rsidR="00ED1E80" w:rsidRDefault="00875ABC" w:rsidP="0098755F">
      <w:pPr>
        <w:pStyle w:val="ListParagraph"/>
        <w:ind w:left="709"/>
        <w:rPr>
          <w:sz w:val="26"/>
          <w:szCs w:val="26"/>
        </w:rPr>
      </w:pPr>
      <w:r>
        <w:rPr>
          <w:sz w:val="26"/>
          <w:szCs w:val="26"/>
        </w:rPr>
        <w:t xml:space="preserve">Qua từng năm học học sinh xếp loại </w:t>
      </w:r>
      <w:r w:rsidR="00CC3E90">
        <w:rPr>
          <w:sz w:val="26"/>
          <w:szCs w:val="26"/>
        </w:rPr>
        <w:t xml:space="preserve">học tập </w:t>
      </w:r>
      <w:r>
        <w:rPr>
          <w:sz w:val="26"/>
          <w:szCs w:val="26"/>
        </w:rPr>
        <w:t>TB không có ở khối 8, 9, số học sinh xếp loại khá, giỏi</w:t>
      </w:r>
      <w:r w:rsidR="00CC3E90">
        <w:rPr>
          <w:sz w:val="26"/>
          <w:szCs w:val="26"/>
        </w:rPr>
        <w:t xml:space="preserve"> tăng dần ở lớp 8, 9</w:t>
      </w:r>
    </w:p>
    <w:p w:rsidR="000F273A" w:rsidRPr="0098755F" w:rsidRDefault="0098755F" w:rsidP="0098755F">
      <w:pPr>
        <w:rPr>
          <w:sz w:val="26"/>
          <w:szCs w:val="26"/>
          <w:u w:val="single"/>
        </w:rPr>
      </w:pPr>
      <w:r w:rsidRPr="0098755F">
        <w:rPr>
          <w:sz w:val="26"/>
          <w:szCs w:val="26"/>
        </w:rPr>
        <w:t xml:space="preserve">     </w:t>
      </w:r>
      <w:r>
        <w:rPr>
          <w:sz w:val="26"/>
          <w:szCs w:val="26"/>
        </w:rPr>
        <w:t xml:space="preserve">  </w:t>
      </w:r>
      <w:r w:rsidRPr="0098755F">
        <w:rPr>
          <w:sz w:val="26"/>
          <w:szCs w:val="26"/>
          <w:u w:val="single"/>
        </w:rPr>
        <w:t xml:space="preserve"> </w:t>
      </w:r>
      <w:proofErr w:type="gramStart"/>
      <w:r w:rsidR="00CB0263" w:rsidRPr="0098755F">
        <w:rPr>
          <w:sz w:val="26"/>
          <w:szCs w:val="26"/>
          <w:u w:val="single"/>
        </w:rPr>
        <w:t>2.</w:t>
      </w:r>
      <w:r w:rsidR="00EE667D" w:rsidRPr="0098755F">
        <w:rPr>
          <w:sz w:val="26"/>
          <w:szCs w:val="26"/>
          <w:u w:val="single"/>
        </w:rPr>
        <w:t>Học</w:t>
      </w:r>
      <w:proofErr w:type="gramEnd"/>
      <w:r w:rsidR="00EE667D" w:rsidRPr="0098755F">
        <w:rPr>
          <w:sz w:val="26"/>
          <w:szCs w:val="26"/>
          <w:u w:val="single"/>
        </w:rPr>
        <w:t xml:space="preserve"> sinh giỏi các kỳ thi</w:t>
      </w:r>
      <w:r w:rsidR="00ED1E80" w:rsidRPr="0098755F">
        <w:rPr>
          <w:sz w:val="26"/>
          <w:szCs w:val="26"/>
          <w:u w:val="single"/>
        </w:rPr>
        <w:t>:</w:t>
      </w: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Default="002C33DE" w:rsidP="002C33DE">
      <w:pPr>
        <w:rPr>
          <w:sz w:val="26"/>
          <w:szCs w:val="26"/>
        </w:rPr>
      </w:pPr>
    </w:p>
    <w:p w:rsidR="002C33DE" w:rsidRPr="002C33DE" w:rsidRDefault="002C33DE" w:rsidP="002C33DE">
      <w:pPr>
        <w:rPr>
          <w:sz w:val="26"/>
          <w:szCs w:val="26"/>
        </w:rPr>
      </w:pPr>
    </w:p>
    <w:p w:rsidR="00ED1E80" w:rsidRPr="00ED1E80" w:rsidRDefault="00ED1E80" w:rsidP="003445CC">
      <w:pPr>
        <w:pStyle w:val="ListParagraph"/>
        <w:rPr>
          <w:sz w:val="26"/>
          <w:szCs w:val="26"/>
        </w:rPr>
      </w:pPr>
    </w:p>
    <w:tbl>
      <w:tblPr>
        <w:tblW w:w="10064" w:type="dxa"/>
        <w:tblInd w:w="392" w:type="dxa"/>
        <w:tblLayout w:type="fixed"/>
        <w:tblLook w:val="04A0" w:firstRow="1" w:lastRow="0" w:firstColumn="1" w:lastColumn="0" w:noHBand="0" w:noVBand="1"/>
      </w:tblPr>
      <w:tblGrid>
        <w:gridCol w:w="1701"/>
        <w:gridCol w:w="1134"/>
        <w:gridCol w:w="823"/>
        <w:gridCol w:w="736"/>
        <w:gridCol w:w="709"/>
        <w:gridCol w:w="567"/>
        <w:gridCol w:w="709"/>
        <w:gridCol w:w="850"/>
        <w:gridCol w:w="851"/>
        <w:gridCol w:w="992"/>
        <w:gridCol w:w="992"/>
      </w:tblGrid>
      <w:tr w:rsidR="00EE667D" w:rsidRPr="002F1C72" w:rsidTr="002C33DE">
        <w:trPr>
          <w:trHeight w:val="442"/>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Năm học</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Trường</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Thành phố</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Tỉnh</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Toàn quốc/ Khu vực</w:t>
            </w:r>
          </w:p>
        </w:tc>
      </w:tr>
      <w:tr w:rsidR="009747D5" w:rsidRPr="002F1C72" w:rsidTr="002C33DE">
        <w:trPr>
          <w:trHeight w:val="44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E667D" w:rsidRPr="002F1C72" w:rsidRDefault="00EE667D" w:rsidP="00806C1E">
            <w:pPr>
              <w:rPr>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67D" w:rsidRPr="002F1C72" w:rsidRDefault="00EE667D" w:rsidP="00806C1E">
            <w:pPr>
              <w:rPr>
                <w:b/>
                <w:bCs/>
                <w:sz w:val="26"/>
                <w:szCs w:val="26"/>
              </w:rPr>
            </w:pPr>
          </w:p>
        </w:tc>
        <w:tc>
          <w:tcPr>
            <w:tcW w:w="823"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TS</w:t>
            </w:r>
          </w:p>
        </w:tc>
        <w:tc>
          <w:tcPr>
            <w:tcW w:w="736"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TN</w:t>
            </w:r>
          </w:p>
        </w:tc>
        <w:tc>
          <w:tcPr>
            <w:tcW w:w="709"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ĐT</w:t>
            </w:r>
          </w:p>
        </w:tc>
        <w:tc>
          <w:tcPr>
            <w:tcW w:w="567"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TS</w:t>
            </w:r>
          </w:p>
        </w:tc>
        <w:tc>
          <w:tcPr>
            <w:tcW w:w="709"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TN</w:t>
            </w:r>
          </w:p>
        </w:tc>
        <w:tc>
          <w:tcPr>
            <w:tcW w:w="850"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ĐT</w:t>
            </w:r>
          </w:p>
        </w:tc>
        <w:tc>
          <w:tcPr>
            <w:tcW w:w="851"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TS</w:t>
            </w:r>
          </w:p>
        </w:tc>
        <w:tc>
          <w:tcPr>
            <w:tcW w:w="992"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TN</w:t>
            </w:r>
          </w:p>
        </w:tc>
        <w:tc>
          <w:tcPr>
            <w:tcW w:w="992" w:type="dxa"/>
            <w:tcBorders>
              <w:top w:val="nil"/>
              <w:left w:val="nil"/>
              <w:bottom w:val="single" w:sz="4" w:space="0" w:color="auto"/>
              <w:right w:val="single" w:sz="4" w:space="0" w:color="auto"/>
            </w:tcBorders>
            <w:shd w:val="clear" w:color="000000" w:fill="FFFFFF"/>
            <w:vAlign w:val="center"/>
            <w:hideMark/>
          </w:tcPr>
          <w:p w:rsidR="00EE667D" w:rsidRPr="002F1C72" w:rsidRDefault="00EE667D" w:rsidP="00806C1E">
            <w:pPr>
              <w:jc w:val="center"/>
              <w:rPr>
                <w:b/>
                <w:bCs/>
                <w:sz w:val="26"/>
                <w:szCs w:val="26"/>
              </w:rPr>
            </w:pPr>
            <w:r w:rsidRPr="002F1C72">
              <w:rPr>
                <w:b/>
                <w:bCs/>
                <w:sz w:val="26"/>
                <w:szCs w:val="26"/>
              </w:rPr>
              <w:t>ĐT</w:t>
            </w:r>
          </w:p>
        </w:tc>
      </w:tr>
      <w:tr w:rsidR="009747D5" w:rsidRPr="002F1C72" w:rsidTr="002C33DE">
        <w:trPr>
          <w:trHeight w:val="442"/>
        </w:trPr>
        <w:tc>
          <w:tcPr>
            <w:tcW w:w="1701"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806C1E">
            <w:pPr>
              <w:rPr>
                <w:bCs/>
                <w:sz w:val="26"/>
                <w:szCs w:val="26"/>
              </w:rPr>
            </w:pPr>
            <w:r w:rsidRPr="002F1C72">
              <w:rPr>
                <w:bCs/>
                <w:sz w:val="26"/>
                <w:szCs w:val="26"/>
              </w:rPr>
              <w:t>2012- 2013</w:t>
            </w:r>
          </w:p>
        </w:tc>
        <w:tc>
          <w:tcPr>
            <w:tcW w:w="1134"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2C33DE">
            <w:pPr>
              <w:jc w:val="center"/>
              <w:rPr>
                <w:bCs/>
                <w:sz w:val="26"/>
                <w:szCs w:val="26"/>
              </w:rPr>
            </w:pPr>
          </w:p>
        </w:tc>
        <w:tc>
          <w:tcPr>
            <w:tcW w:w="823"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736"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567"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98</w:t>
            </w: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81</w:t>
            </w:r>
          </w:p>
        </w:tc>
        <w:tc>
          <w:tcPr>
            <w:tcW w:w="850"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17</w:t>
            </w:r>
          </w:p>
        </w:tc>
        <w:tc>
          <w:tcPr>
            <w:tcW w:w="851"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10</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10</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0</w:t>
            </w:r>
          </w:p>
        </w:tc>
      </w:tr>
      <w:tr w:rsidR="009747D5" w:rsidRPr="002F1C72" w:rsidTr="002C33DE">
        <w:trPr>
          <w:trHeight w:val="442"/>
        </w:trPr>
        <w:tc>
          <w:tcPr>
            <w:tcW w:w="1701"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806C1E">
            <w:pPr>
              <w:rPr>
                <w:bCs/>
                <w:sz w:val="26"/>
                <w:szCs w:val="26"/>
              </w:rPr>
            </w:pPr>
            <w:r w:rsidRPr="002F1C72">
              <w:rPr>
                <w:bCs/>
                <w:sz w:val="26"/>
                <w:szCs w:val="26"/>
              </w:rPr>
              <w:t>2013 - 2014</w:t>
            </w:r>
          </w:p>
        </w:tc>
        <w:tc>
          <w:tcPr>
            <w:tcW w:w="1134"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2C33DE">
            <w:pPr>
              <w:jc w:val="center"/>
              <w:rPr>
                <w:bCs/>
                <w:sz w:val="26"/>
                <w:szCs w:val="26"/>
              </w:rPr>
            </w:pPr>
            <w:r w:rsidRPr="002F1C72">
              <w:rPr>
                <w:bCs/>
                <w:sz w:val="26"/>
                <w:szCs w:val="26"/>
              </w:rPr>
              <w:t>500</w:t>
            </w:r>
          </w:p>
        </w:tc>
        <w:tc>
          <w:tcPr>
            <w:tcW w:w="823"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154</w:t>
            </w:r>
          </w:p>
        </w:tc>
        <w:tc>
          <w:tcPr>
            <w:tcW w:w="736"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567"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200</w:t>
            </w: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167</w:t>
            </w:r>
          </w:p>
        </w:tc>
        <w:tc>
          <w:tcPr>
            <w:tcW w:w="850"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33</w:t>
            </w:r>
          </w:p>
        </w:tc>
        <w:tc>
          <w:tcPr>
            <w:tcW w:w="851"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15</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14</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w:t>
            </w:r>
          </w:p>
        </w:tc>
      </w:tr>
      <w:tr w:rsidR="009747D5" w:rsidRPr="002F1C72" w:rsidTr="002C33DE">
        <w:trPr>
          <w:trHeight w:val="442"/>
        </w:trPr>
        <w:tc>
          <w:tcPr>
            <w:tcW w:w="1701"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806C1E">
            <w:pPr>
              <w:rPr>
                <w:bCs/>
                <w:sz w:val="26"/>
                <w:szCs w:val="26"/>
              </w:rPr>
            </w:pPr>
            <w:r w:rsidRPr="002F1C72">
              <w:rPr>
                <w:bCs/>
                <w:sz w:val="26"/>
                <w:szCs w:val="26"/>
              </w:rPr>
              <w:t>2014 - 2015</w:t>
            </w:r>
          </w:p>
        </w:tc>
        <w:tc>
          <w:tcPr>
            <w:tcW w:w="1134"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2C33DE">
            <w:pPr>
              <w:jc w:val="center"/>
              <w:rPr>
                <w:bCs/>
                <w:sz w:val="26"/>
                <w:szCs w:val="26"/>
              </w:rPr>
            </w:pPr>
            <w:r w:rsidRPr="002F1C72">
              <w:rPr>
                <w:bCs/>
                <w:sz w:val="26"/>
                <w:szCs w:val="26"/>
              </w:rPr>
              <w:t>803</w:t>
            </w:r>
          </w:p>
        </w:tc>
        <w:tc>
          <w:tcPr>
            <w:tcW w:w="823"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366</w:t>
            </w:r>
          </w:p>
        </w:tc>
        <w:tc>
          <w:tcPr>
            <w:tcW w:w="736"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567"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160</w:t>
            </w: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140</w:t>
            </w:r>
          </w:p>
        </w:tc>
        <w:tc>
          <w:tcPr>
            <w:tcW w:w="850"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20</w:t>
            </w:r>
          </w:p>
        </w:tc>
        <w:tc>
          <w:tcPr>
            <w:tcW w:w="851"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34</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34</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0</w:t>
            </w:r>
          </w:p>
        </w:tc>
      </w:tr>
      <w:tr w:rsidR="009747D5" w:rsidRPr="002F1C72" w:rsidTr="002C33DE">
        <w:trPr>
          <w:trHeight w:val="442"/>
        </w:trPr>
        <w:tc>
          <w:tcPr>
            <w:tcW w:w="1701"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806C1E">
            <w:pPr>
              <w:rPr>
                <w:bCs/>
                <w:sz w:val="26"/>
                <w:szCs w:val="26"/>
              </w:rPr>
            </w:pPr>
            <w:r w:rsidRPr="002F1C72">
              <w:rPr>
                <w:bCs/>
                <w:sz w:val="26"/>
                <w:szCs w:val="26"/>
              </w:rPr>
              <w:t>2015 - 2016</w:t>
            </w:r>
          </w:p>
        </w:tc>
        <w:tc>
          <w:tcPr>
            <w:tcW w:w="1134" w:type="dxa"/>
            <w:tcBorders>
              <w:top w:val="single" w:sz="4" w:space="0" w:color="auto"/>
              <w:left w:val="single" w:sz="4" w:space="0" w:color="auto"/>
              <w:bottom w:val="single" w:sz="4" w:space="0" w:color="auto"/>
              <w:right w:val="single" w:sz="4" w:space="0" w:color="auto"/>
            </w:tcBorders>
            <w:vAlign w:val="center"/>
          </w:tcPr>
          <w:p w:rsidR="00EE667D" w:rsidRPr="002F1C72" w:rsidRDefault="00EE667D" w:rsidP="002C33DE">
            <w:pPr>
              <w:jc w:val="center"/>
              <w:rPr>
                <w:bCs/>
                <w:sz w:val="26"/>
                <w:szCs w:val="26"/>
              </w:rPr>
            </w:pPr>
            <w:r w:rsidRPr="002F1C72">
              <w:rPr>
                <w:bCs/>
                <w:sz w:val="26"/>
                <w:szCs w:val="26"/>
              </w:rPr>
              <w:t>594</w:t>
            </w:r>
          </w:p>
        </w:tc>
        <w:tc>
          <w:tcPr>
            <w:tcW w:w="823"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331</w:t>
            </w:r>
          </w:p>
        </w:tc>
        <w:tc>
          <w:tcPr>
            <w:tcW w:w="736"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p>
        </w:tc>
        <w:tc>
          <w:tcPr>
            <w:tcW w:w="567"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83</w:t>
            </w:r>
          </w:p>
        </w:tc>
        <w:tc>
          <w:tcPr>
            <w:tcW w:w="709"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69</w:t>
            </w:r>
          </w:p>
        </w:tc>
        <w:tc>
          <w:tcPr>
            <w:tcW w:w="850"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14</w:t>
            </w:r>
          </w:p>
        </w:tc>
        <w:tc>
          <w:tcPr>
            <w:tcW w:w="851"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44</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44</w:t>
            </w:r>
          </w:p>
        </w:tc>
        <w:tc>
          <w:tcPr>
            <w:tcW w:w="992" w:type="dxa"/>
            <w:tcBorders>
              <w:top w:val="nil"/>
              <w:left w:val="nil"/>
              <w:bottom w:val="single" w:sz="4" w:space="0" w:color="auto"/>
              <w:right w:val="single" w:sz="4" w:space="0" w:color="auto"/>
            </w:tcBorders>
            <w:shd w:val="clear" w:color="000000" w:fill="FFFFFF"/>
            <w:vAlign w:val="center"/>
          </w:tcPr>
          <w:p w:rsidR="00EE667D" w:rsidRPr="002F1C72" w:rsidRDefault="00EE667D" w:rsidP="00806C1E">
            <w:pPr>
              <w:jc w:val="center"/>
              <w:rPr>
                <w:bCs/>
                <w:sz w:val="26"/>
                <w:szCs w:val="26"/>
              </w:rPr>
            </w:pPr>
            <w:r w:rsidRPr="002F1C72">
              <w:rPr>
                <w:bCs/>
                <w:sz w:val="26"/>
                <w:szCs w:val="26"/>
              </w:rPr>
              <w:t>0</w:t>
            </w:r>
          </w:p>
        </w:tc>
      </w:tr>
      <w:tr w:rsidR="009747D5" w:rsidRPr="002F1C72" w:rsidTr="002C33DE">
        <w:trPr>
          <w:trHeight w:val="442"/>
        </w:trPr>
        <w:tc>
          <w:tcPr>
            <w:tcW w:w="1701" w:type="dxa"/>
            <w:tcBorders>
              <w:top w:val="nil"/>
              <w:left w:val="single" w:sz="4" w:space="0" w:color="auto"/>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2016 - 2017</w:t>
            </w:r>
          </w:p>
        </w:tc>
        <w:tc>
          <w:tcPr>
            <w:tcW w:w="1134" w:type="dxa"/>
            <w:tcBorders>
              <w:top w:val="nil"/>
              <w:left w:val="nil"/>
              <w:bottom w:val="nil"/>
              <w:right w:val="single" w:sz="4" w:space="0" w:color="auto"/>
            </w:tcBorders>
            <w:shd w:val="clear" w:color="000000" w:fill="FFFFFF"/>
            <w:noWrap/>
            <w:vAlign w:val="center"/>
            <w:hideMark/>
          </w:tcPr>
          <w:p w:rsidR="00EE667D" w:rsidRPr="002F1C72" w:rsidRDefault="00EE667D" w:rsidP="002C33DE">
            <w:pPr>
              <w:jc w:val="center"/>
              <w:rPr>
                <w:bCs/>
                <w:sz w:val="26"/>
                <w:szCs w:val="26"/>
              </w:rPr>
            </w:pPr>
            <w:r w:rsidRPr="002F1C72">
              <w:rPr>
                <w:bCs/>
                <w:sz w:val="26"/>
                <w:szCs w:val="26"/>
              </w:rPr>
              <w:t>781</w:t>
            </w:r>
          </w:p>
        </w:tc>
        <w:tc>
          <w:tcPr>
            <w:tcW w:w="823"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309</w:t>
            </w:r>
          </w:p>
        </w:tc>
        <w:tc>
          <w:tcPr>
            <w:tcW w:w="736"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298</w:t>
            </w:r>
          </w:p>
        </w:tc>
        <w:tc>
          <w:tcPr>
            <w:tcW w:w="709"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11</w:t>
            </w:r>
          </w:p>
        </w:tc>
        <w:tc>
          <w:tcPr>
            <w:tcW w:w="567"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56</w:t>
            </w:r>
          </w:p>
        </w:tc>
        <w:tc>
          <w:tcPr>
            <w:tcW w:w="709"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46</w:t>
            </w:r>
          </w:p>
        </w:tc>
        <w:tc>
          <w:tcPr>
            <w:tcW w:w="850"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10</w:t>
            </w:r>
          </w:p>
        </w:tc>
        <w:tc>
          <w:tcPr>
            <w:tcW w:w="851"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24</w:t>
            </w:r>
          </w:p>
        </w:tc>
        <w:tc>
          <w:tcPr>
            <w:tcW w:w="992"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24</w:t>
            </w:r>
          </w:p>
        </w:tc>
        <w:tc>
          <w:tcPr>
            <w:tcW w:w="992" w:type="dxa"/>
            <w:tcBorders>
              <w:top w:val="nil"/>
              <w:left w:val="nil"/>
              <w:bottom w:val="nil"/>
              <w:right w:val="single" w:sz="4" w:space="0" w:color="auto"/>
            </w:tcBorders>
            <w:shd w:val="clear" w:color="000000" w:fill="FFFFFF"/>
            <w:noWrap/>
            <w:vAlign w:val="center"/>
            <w:hideMark/>
          </w:tcPr>
          <w:p w:rsidR="00EE667D" w:rsidRPr="002F1C72" w:rsidRDefault="00EE667D" w:rsidP="00806C1E">
            <w:pPr>
              <w:jc w:val="center"/>
              <w:rPr>
                <w:bCs/>
                <w:sz w:val="26"/>
                <w:szCs w:val="26"/>
              </w:rPr>
            </w:pPr>
            <w:r w:rsidRPr="002F1C72">
              <w:rPr>
                <w:bCs/>
                <w:sz w:val="26"/>
                <w:szCs w:val="26"/>
              </w:rPr>
              <w:t>0</w:t>
            </w:r>
          </w:p>
        </w:tc>
      </w:tr>
      <w:tr w:rsidR="009747D5" w:rsidRPr="002F1C72" w:rsidTr="002C33DE">
        <w:trPr>
          <w:trHeight w:val="61"/>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EE667D" w:rsidRPr="002F1C72" w:rsidRDefault="00EE667D" w:rsidP="00735C32">
            <w:pPr>
              <w:rPr>
                <w:b/>
                <w:bCs/>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823"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color w:val="FF0000"/>
                <w:sz w:val="26"/>
                <w:szCs w:val="26"/>
              </w:rPr>
            </w:pPr>
          </w:p>
        </w:tc>
        <w:tc>
          <w:tcPr>
            <w:tcW w:w="736"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color w:val="FF0000"/>
                <w:sz w:val="26"/>
                <w:szCs w:val="26"/>
              </w:rPr>
            </w:pPr>
          </w:p>
        </w:tc>
        <w:tc>
          <w:tcPr>
            <w:tcW w:w="709"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567"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709"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850"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851"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992"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c>
          <w:tcPr>
            <w:tcW w:w="992" w:type="dxa"/>
            <w:tcBorders>
              <w:top w:val="nil"/>
              <w:left w:val="nil"/>
              <w:bottom w:val="single" w:sz="4" w:space="0" w:color="auto"/>
              <w:right w:val="single" w:sz="4" w:space="0" w:color="auto"/>
            </w:tcBorders>
            <w:shd w:val="clear" w:color="000000" w:fill="FFFFFF"/>
            <w:noWrap/>
            <w:vAlign w:val="center"/>
          </w:tcPr>
          <w:p w:rsidR="00EE667D" w:rsidRPr="002F1C72" w:rsidRDefault="00EE667D" w:rsidP="00806C1E">
            <w:pPr>
              <w:jc w:val="center"/>
              <w:rPr>
                <w:b/>
                <w:bCs/>
                <w:sz w:val="26"/>
                <w:szCs w:val="26"/>
              </w:rPr>
            </w:pPr>
          </w:p>
        </w:tc>
      </w:tr>
    </w:tbl>
    <w:p w:rsidR="002C33DE" w:rsidRDefault="002C33DE" w:rsidP="003073E7">
      <w:pPr>
        <w:ind w:left="360"/>
        <w:rPr>
          <w:sz w:val="26"/>
          <w:szCs w:val="26"/>
        </w:rPr>
      </w:pPr>
    </w:p>
    <w:p w:rsidR="003073E7" w:rsidRPr="00CC3E90" w:rsidRDefault="00CC3E90" w:rsidP="003073E7">
      <w:pPr>
        <w:ind w:left="360"/>
        <w:rPr>
          <w:sz w:val="26"/>
          <w:szCs w:val="26"/>
        </w:rPr>
      </w:pPr>
      <w:r w:rsidRPr="00CC3E90">
        <w:rPr>
          <w:sz w:val="26"/>
          <w:szCs w:val="26"/>
        </w:rPr>
        <w:t>Từ năm học 2015 – 2016, SGD đã giảm các kỳ thi HSG vòng tỉnh như: HSG toán tuổi thơ</w:t>
      </w:r>
      <w:r>
        <w:rPr>
          <w:sz w:val="26"/>
          <w:szCs w:val="26"/>
        </w:rPr>
        <w:t xml:space="preserve">, thi IOE, Violympic Toán tiếng anh, tiếng việt nên số HSG vòng tỉnh cũng giảm </w:t>
      </w:r>
      <w:proofErr w:type="gramStart"/>
      <w:r>
        <w:rPr>
          <w:sz w:val="26"/>
          <w:szCs w:val="26"/>
        </w:rPr>
        <w:t>theo</w:t>
      </w:r>
      <w:proofErr w:type="gramEnd"/>
      <w:r w:rsidR="00FA6E47">
        <w:rPr>
          <w:sz w:val="26"/>
          <w:szCs w:val="26"/>
        </w:rPr>
        <w:t>.</w:t>
      </w:r>
    </w:p>
    <w:p w:rsidR="00735C32" w:rsidRPr="002C33DE" w:rsidRDefault="003073E7" w:rsidP="003073E7">
      <w:pPr>
        <w:ind w:left="360"/>
        <w:rPr>
          <w:sz w:val="26"/>
          <w:szCs w:val="26"/>
          <w:u w:val="single"/>
        </w:rPr>
      </w:pPr>
      <w:proofErr w:type="gramStart"/>
      <w:r w:rsidRPr="002C33DE">
        <w:rPr>
          <w:sz w:val="26"/>
          <w:szCs w:val="26"/>
          <w:u w:val="single"/>
        </w:rPr>
        <w:t>3.Giáo</w:t>
      </w:r>
      <w:proofErr w:type="gramEnd"/>
      <w:r w:rsidRPr="002C33DE">
        <w:rPr>
          <w:sz w:val="26"/>
          <w:szCs w:val="26"/>
          <w:u w:val="single"/>
        </w:rPr>
        <w:t xml:space="preserve"> viên:</w:t>
      </w:r>
    </w:p>
    <w:p w:rsidR="003073E7" w:rsidRPr="003073E7" w:rsidRDefault="003073E7" w:rsidP="003073E7">
      <w:pPr>
        <w:ind w:left="360"/>
        <w:rPr>
          <w:sz w:val="26"/>
          <w:szCs w:val="26"/>
        </w:rPr>
      </w:pPr>
    </w:p>
    <w:tbl>
      <w:tblPr>
        <w:tblStyle w:val="TableGrid"/>
        <w:tblW w:w="0" w:type="auto"/>
        <w:tblInd w:w="1148" w:type="dxa"/>
        <w:tblLook w:val="04A0" w:firstRow="1" w:lastRow="0" w:firstColumn="1" w:lastColumn="0" w:noHBand="0" w:noVBand="1"/>
      </w:tblPr>
      <w:tblGrid>
        <w:gridCol w:w="1212"/>
        <w:gridCol w:w="1088"/>
        <w:gridCol w:w="850"/>
        <w:gridCol w:w="1710"/>
        <w:gridCol w:w="1223"/>
        <w:gridCol w:w="1210"/>
        <w:gridCol w:w="1203"/>
      </w:tblGrid>
      <w:tr w:rsidR="003073E7" w:rsidRPr="002F1C72" w:rsidTr="000F273A">
        <w:tc>
          <w:tcPr>
            <w:tcW w:w="1212" w:type="dxa"/>
            <w:vMerge w:val="restart"/>
          </w:tcPr>
          <w:p w:rsidR="003073E7" w:rsidRPr="002F1C72" w:rsidRDefault="003073E7" w:rsidP="001B2B8A">
            <w:pPr>
              <w:jc w:val="center"/>
              <w:rPr>
                <w:sz w:val="26"/>
                <w:szCs w:val="26"/>
              </w:rPr>
            </w:pPr>
          </w:p>
          <w:p w:rsidR="003073E7" w:rsidRPr="002F1C72" w:rsidRDefault="003073E7" w:rsidP="001B2B8A">
            <w:pPr>
              <w:jc w:val="center"/>
              <w:rPr>
                <w:sz w:val="26"/>
                <w:szCs w:val="26"/>
              </w:rPr>
            </w:pPr>
            <w:r w:rsidRPr="002F1C72">
              <w:rPr>
                <w:sz w:val="26"/>
                <w:szCs w:val="26"/>
              </w:rPr>
              <w:t>Năm học</w:t>
            </w:r>
          </w:p>
        </w:tc>
        <w:tc>
          <w:tcPr>
            <w:tcW w:w="3648" w:type="dxa"/>
            <w:gridSpan w:val="3"/>
          </w:tcPr>
          <w:p w:rsidR="003073E7" w:rsidRPr="002F1C72" w:rsidRDefault="003073E7" w:rsidP="001B2B8A">
            <w:pPr>
              <w:jc w:val="center"/>
              <w:rPr>
                <w:sz w:val="26"/>
                <w:szCs w:val="26"/>
              </w:rPr>
            </w:pPr>
            <w:r w:rsidRPr="002F1C72">
              <w:rPr>
                <w:sz w:val="26"/>
                <w:szCs w:val="26"/>
              </w:rPr>
              <w:t>GV giỏi</w:t>
            </w:r>
          </w:p>
        </w:tc>
        <w:tc>
          <w:tcPr>
            <w:tcW w:w="2433" w:type="dxa"/>
            <w:gridSpan w:val="2"/>
          </w:tcPr>
          <w:p w:rsidR="003073E7" w:rsidRPr="002F1C72" w:rsidRDefault="003073E7" w:rsidP="001B2B8A">
            <w:pPr>
              <w:jc w:val="center"/>
              <w:rPr>
                <w:sz w:val="26"/>
                <w:szCs w:val="26"/>
              </w:rPr>
            </w:pPr>
            <w:r w:rsidRPr="002F1C72">
              <w:rPr>
                <w:sz w:val="26"/>
                <w:szCs w:val="26"/>
              </w:rPr>
              <w:t>Chiến sĩ thi đua</w:t>
            </w:r>
          </w:p>
        </w:tc>
        <w:tc>
          <w:tcPr>
            <w:tcW w:w="1203" w:type="dxa"/>
            <w:vMerge w:val="restart"/>
          </w:tcPr>
          <w:p w:rsidR="003073E7" w:rsidRPr="002F1C72" w:rsidRDefault="003073E7" w:rsidP="001B2B8A">
            <w:pPr>
              <w:jc w:val="center"/>
              <w:rPr>
                <w:sz w:val="26"/>
                <w:szCs w:val="26"/>
              </w:rPr>
            </w:pPr>
            <w:r w:rsidRPr="002F1C72">
              <w:rPr>
                <w:sz w:val="26"/>
                <w:szCs w:val="26"/>
              </w:rPr>
              <w:t>CB QL giỏi tỉnh</w:t>
            </w:r>
          </w:p>
        </w:tc>
      </w:tr>
      <w:tr w:rsidR="003073E7" w:rsidRPr="002F1C72" w:rsidTr="000F273A">
        <w:tc>
          <w:tcPr>
            <w:tcW w:w="1212" w:type="dxa"/>
            <w:vMerge/>
          </w:tcPr>
          <w:p w:rsidR="003073E7" w:rsidRPr="002F1C72" w:rsidRDefault="003073E7" w:rsidP="001B2B8A">
            <w:pPr>
              <w:jc w:val="center"/>
              <w:rPr>
                <w:sz w:val="26"/>
                <w:szCs w:val="26"/>
              </w:rPr>
            </w:pPr>
          </w:p>
        </w:tc>
        <w:tc>
          <w:tcPr>
            <w:tcW w:w="1088" w:type="dxa"/>
          </w:tcPr>
          <w:p w:rsidR="003073E7" w:rsidRPr="002F1C72" w:rsidRDefault="003073E7" w:rsidP="001B2B8A">
            <w:pPr>
              <w:jc w:val="center"/>
              <w:rPr>
                <w:sz w:val="26"/>
                <w:szCs w:val="26"/>
              </w:rPr>
            </w:pPr>
            <w:r w:rsidRPr="002F1C72">
              <w:rPr>
                <w:sz w:val="26"/>
                <w:szCs w:val="26"/>
              </w:rPr>
              <w:t>Trường</w:t>
            </w:r>
          </w:p>
        </w:tc>
        <w:tc>
          <w:tcPr>
            <w:tcW w:w="850" w:type="dxa"/>
          </w:tcPr>
          <w:p w:rsidR="003073E7" w:rsidRPr="002F1C72" w:rsidRDefault="003073E7" w:rsidP="001B2B8A">
            <w:pPr>
              <w:jc w:val="center"/>
              <w:rPr>
                <w:sz w:val="26"/>
                <w:szCs w:val="26"/>
              </w:rPr>
            </w:pPr>
            <w:r w:rsidRPr="002F1C72">
              <w:rPr>
                <w:sz w:val="26"/>
                <w:szCs w:val="26"/>
              </w:rPr>
              <w:t>TP</w:t>
            </w:r>
          </w:p>
        </w:tc>
        <w:tc>
          <w:tcPr>
            <w:tcW w:w="1710" w:type="dxa"/>
          </w:tcPr>
          <w:p w:rsidR="003073E7" w:rsidRPr="002F1C72" w:rsidRDefault="003073E7" w:rsidP="001B2B8A">
            <w:pPr>
              <w:jc w:val="center"/>
              <w:rPr>
                <w:sz w:val="26"/>
                <w:szCs w:val="26"/>
              </w:rPr>
            </w:pPr>
            <w:r w:rsidRPr="002F1C72">
              <w:rPr>
                <w:sz w:val="26"/>
                <w:szCs w:val="26"/>
              </w:rPr>
              <w:t>Võ Minh Đức</w:t>
            </w:r>
          </w:p>
        </w:tc>
        <w:tc>
          <w:tcPr>
            <w:tcW w:w="1223" w:type="dxa"/>
          </w:tcPr>
          <w:p w:rsidR="003073E7" w:rsidRPr="002F1C72" w:rsidRDefault="003073E7" w:rsidP="001B2B8A">
            <w:pPr>
              <w:jc w:val="center"/>
              <w:rPr>
                <w:sz w:val="26"/>
                <w:szCs w:val="26"/>
              </w:rPr>
            </w:pPr>
            <w:r w:rsidRPr="002F1C72">
              <w:rPr>
                <w:sz w:val="26"/>
                <w:szCs w:val="26"/>
              </w:rPr>
              <w:t>Cơ sở</w:t>
            </w:r>
          </w:p>
        </w:tc>
        <w:tc>
          <w:tcPr>
            <w:tcW w:w="1210" w:type="dxa"/>
          </w:tcPr>
          <w:p w:rsidR="003073E7" w:rsidRPr="002F1C72" w:rsidRDefault="003073E7" w:rsidP="001B2B8A">
            <w:pPr>
              <w:jc w:val="center"/>
              <w:rPr>
                <w:sz w:val="26"/>
                <w:szCs w:val="26"/>
              </w:rPr>
            </w:pPr>
            <w:r w:rsidRPr="002F1C72">
              <w:rPr>
                <w:sz w:val="26"/>
                <w:szCs w:val="26"/>
              </w:rPr>
              <w:t>Tỉnh</w:t>
            </w:r>
          </w:p>
        </w:tc>
        <w:tc>
          <w:tcPr>
            <w:tcW w:w="1203" w:type="dxa"/>
            <w:vMerge/>
          </w:tcPr>
          <w:p w:rsidR="003073E7" w:rsidRPr="002F1C72" w:rsidRDefault="003073E7" w:rsidP="001B2B8A">
            <w:pPr>
              <w:jc w:val="center"/>
              <w:rPr>
                <w:sz w:val="26"/>
                <w:szCs w:val="26"/>
              </w:rPr>
            </w:pPr>
          </w:p>
        </w:tc>
      </w:tr>
      <w:tr w:rsidR="003073E7" w:rsidRPr="002F1C72" w:rsidTr="000F273A">
        <w:tc>
          <w:tcPr>
            <w:tcW w:w="1212" w:type="dxa"/>
          </w:tcPr>
          <w:p w:rsidR="003073E7" w:rsidRPr="002F1C72" w:rsidRDefault="003073E7" w:rsidP="001B2B8A">
            <w:pPr>
              <w:jc w:val="center"/>
              <w:rPr>
                <w:sz w:val="26"/>
                <w:szCs w:val="26"/>
              </w:rPr>
            </w:pPr>
            <w:r w:rsidRPr="002F1C72">
              <w:rPr>
                <w:sz w:val="26"/>
                <w:szCs w:val="26"/>
              </w:rPr>
              <w:t>2012-2013</w:t>
            </w:r>
          </w:p>
        </w:tc>
        <w:tc>
          <w:tcPr>
            <w:tcW w:w="1088" w:type="dxa"/>
          </w:tcPr>
          <w:p w:rsidR="003073E7" w:rsidRPr="002F1C72" w:rsidRDefault="003073E7" w:rsidP="001B2B8A">
            <w:pPr>
              <w:jc w:val="center"/>
              <w:rPr>
                <w:sz w:val="26"/>
                <w:szCs w:val="26"/>
              </w:rPr>
            </w:pPr>
            <w:r w:rsidRPr="002F1C72">
              <w:rPr>
                <w:sz w:val="26"/>
                <w:szCs w:val="26"/>
              </w:rPr>
              <w:t>63</w:t>
            </w:r>
          </w:p>
        </w:tc>
        <w:tc>
          <w:tcPr>
            <w:tcW w:w="850" w:type="dxa"/>
          </w:tcPr>
          <w:p w:rsidR="003073E7" w:rsidRPr="002F1C72" w:rsidRDefault="003073E7" w:rsidP="001B2B8A">
            <w:pPr>
              <w:jc w:val="center"/>
              <w:rPr>
                <w:sz w:val="26"/>
                <w:szCs w:val="26"/>
              </w:rPr>
            </w:pPr>
            <w:r w:rsidRPr="002F1C72">
              <w:rPr>
                <w:sz w:val="26"/>
                <w:szCs w:val="26"/>
              </w:rPr>
              <w:t>4</w:t>
            </w:r>
          </w:p>
        </w:tc>
        <w:tc>
          <w:tcPr>
            <w:tcW w:w="1710" w:type="dxa"/>
          </w:tcPr>
          <w:p w:rsidR="003073E7" w:rsidRPr="002F1C72" w:rsidRDefault="003073E7" w:rsidP="001B2B8A">
            <w:pPr>
              <w:jc w:val="center"/>
              <w:rPr>
                <w:sz w:val="26"/>
                <w:szCs w:val="26"/>
              </w:rPr>
            </w:pPr>
            <w:r w:rsidRPr="002F1C72">
              <w:rPr>
                <w:sz w:val="26"/>
                <w:szCs w:val="26"/>
              </w:rPr>
              <w:t>2</w:t>
            </w:r>
          </w:p>
        </w:tc>
        <w:tc>
          <w:tcPr>
            <w:tcW w:w="1223" w:type="dxa"/>
          </w:tcPr>
          <w:p w:rsidR="003073E7" w:rsidRPr="002F1C72" w:rsidRDefault="003073E7" w:rsidP="001B2B8A">
            <w:pPr>
              <w:jc w:val="center"/>
              <w:rPr>
                <w:sz w:val="26"/>
                <w:szCs w:val="26"/>
              </w:rPr>
            </w:pPr>
            <w:r w:rsidRPr="002F1C72">
              <w:rPr>
                <w:sz w:val="26"/>
                <w:szCs w:val="26"/>
              </w:rPr>
              <w:t>23</w:t>
            </w:r>
          </w:p>
        </w:tc>
        <w:tc>
          <w:tcPr>
            <w:tcW w:w="1210" w:type="dxa"/>
          </w:tcPr>
          <w:p w:rsidR="003073E7" w:rsidRPr="002F1C72" w:rsidRDefault="003073E7" w:rsidP="001B2B8A">
            <w:pPr>
              <w:jc w:val="center"/>
              <w:rPr>
                <w:sz w:val="26"/>
                <w:szCs w:val="26"/>
              </w:rPr>
            </w:pPr>
            <w:r w:rsidRPr="002F1C72">
              <w:rPr>
                <w:sz w:val="26"/>
                <w:szCs w:val="26"/>
              </w:rPr>
              <w:t>2</w:t>
            </w:r>
          </w:p>
        </w:tc>
        <w:tc>
          <w:tcPr>
            <w:tcW w:w="1203" w:type="dxa"/>
          </w:tcPr>
          <w:p w:rsidR="003073E7" w:rsidRPr="002F1C72" w:rsidRDefault="003073E7" w:rsidP="001B2B8A">
            <w:pPr>
              <w:jc w:val="center"/>
              <w:rPr>
                <w:sz w:val="26"/>
                <w:szCs w:val="26"/>
              </w:rPr>
            </w:pPr>
          </w:p>
        </w:tc>
      </w:tr>
      <w:tr w:rsidR="003073E7" w:rsidRPr="002F1C72" w:rsidTr="000F273A">
        <w:tc>
          <w:tcPr>
            <w:tcW w:w="1212" w:type="dxa"/>
          </w:tcPr>
          <w:p w:rsidR="003073E7" w:rsidRPr="002F1C72" w:rsidRDefault="003073E7" w:rsidP="001B2B8A">
            <w:pPr>
              <w:jc w:val="center"/>
              <w:rPr>
                <w:sz w:val="26"/>
                <w:szCs w:val="26"/>
              </w:rPr>
            </w:pPr>
            <w:r w:rsidRPr="002F1C72">
              <w:rPr>
                <w:sz w:val="26"/>
                <w:szCs w:val="26"/>
              </w:rPr>
              <w:t>2013-2014</w:t>
            </w:r>
          </w:p>
        </w:tc>
        <w:tc>
          <w:tcPr>
            <w:tcW w:w="1088" w:type="dxa"/>
          </w:tcPr>
          <w:p w:rsidR="003073E7" w:rsidRPr="002F1C72" w:rsidRDefault="003073E7" w:rsidP="001B2B8A">
            <w:pPr>
              <w:jc w:val="center"/>
              <w:rPr>
                <w:sz w:val="26"/>
                <w:szCs w:val="26"/>
              </w:rPr>
            </w:pPr>
            <w:r w:rsidRPr="002F1C72">
              <w:rPr>
                <w:sz w:val="26"/>
                <w:szCs w:val="26"/>
              </w:rPr>
              <w:t>65</w:t>
            </w:r>
          </w:p>
        </w:tc>
        <w:tc>
          <w:tcPr>
            <w:tcW w:w="850" w:type="dxa"/>
          </w:tcPr>
          <w:p w:rsidR="003073E7" w:rsidRPr="002F1C72" w:rsidRDefault="003073E7" w:rsidP="001B2B8A">
            <w:pPr>
              <w:jc w:val="center"/>
              <w:rPr>
                <w:sz w:val="26"/>
                <w:szCs w:val="26"/>
              </w:rPr>
            </w:pPr>
            <w:r w:rsidRPr="002F1C72">
              <w:rPr>
                <w:sz w:val="26"/>
                <w:szCs w:val="26"/>
              </w:rPr>
              <w:t>0</w:t>
            </w:r>
          </w:p>
        </w:tc>
        <w:tc>
          <w:tcPr>
            <w:tcW w:w="1710" w:type="dxa"/>
          </w:tcPr>
          <w:p w:rsidR="003073E7" w:rsidRPr="002F1C72" w:rsidRDefault="003073E7" w:rsidP="001B2B8A">
            <w:pPr>
              <w:jc w:val="center"/>
              <w:rPr>
                <w:sz w:val="26"/>
                <w:szCs w:val="26"/>
              </w:rPr>
            </w:pPr>
            <w:r w:rsidRPr="002F1C72">
              <w:rPr>
                <w:sz w:val="26"/>
                <w:szCs w:val="26"/>
              </w:rPr>
              <w:t>1</w:t>
            </w:r>
          </w:p>
        </w:tc>
        <w:tc>
          <w:tcPr>
            <w:tcW w:w="1223" w:type="dxa"/>
          </w:tcPr>
          <w:p w:rsidR="003073E7" w:rsidRPr="002F1C72" w:rsidRDefault="003073E7" w:rsidP="001B2B8A">
            <w:pPr>
              <w:jc w:val="center"/>
              <w:rPr>
                <w:sz w:val="26"/>
                <w:szCs w:val="26"/>
              </w:rPr>
            </w:pPr>
            <w:r w:rsidRPr="002F1C72">
              <w:rPr>
                <w:sz w:val="26"/>
                <w:szCs w:val="26"/>
              </w:rPr>
              <w:t>36</w:t>
            </w:r>
          </w:p>
        </w:tc>
        <w:tc>
          <w:tcPr>
            <w:tcW w:w="1210" w:type="dxa"/>
          </w:tcPr>
          <w:p w:rsidR="003073E7" w:rsidRPr="002F1C72" w:rsidRDefault="003073E7" w:rsidP="001B2B8A">
            <w:pPr>
              <w:jc w:val="center"/>
              <w:rPr>
                <w:sz w:val="26"/>
                <w:szCs w:val="26"/>
              </w:rPr>
            </w:pPr>
            <w:r w:rsidRPr="002F1C72">
              <w:rPr>
                <w:sz w:val="26"/>
                <w:szCs w:val="26"/>
              </w:rPr>
              <w:t>0</w:t>
            </w:r>
          </w:p>
        </w:tc>
        <w:tc>
          <w:tcPr>
            <w:tcW w:w="1203" w:type="dxa"/>
          </w:tcPr>
          <w:p w:rsidR="003073E7" w:rsidRPr="002F1C72" w:rsidRDefault="003073E7" w:rsidP="001B2B8A">
            <w:pPr>
              <w:jc w:val="center"/>
              <w:rPr>
                <w:sz w:val="26"/>
                <w:szCs w:val="26"/>
              </w:rPr>
            </w:pPr>
            <w:r w:rsidRPr="002F1C72">
              <w:rPr>
                <w:sz w:val="26"/>
                <w:szCs w:val="26"/>
              </w:rPr>
              <w:t>1</w:t>
            </w:r>
          </w:p>
        </w:tc>
      </w:tr>
      <w:tr w:rsidR="003073E7" w:rsidRPr="002F1C72" w:rsidTr="000F273A">
        <w:tc>
          <w:tcPr>
            <w:tcW w:w="1212" w:type="dxa"/>
          </w:tcPr>
          <w:p w:rsidR="003073E7" w:rsidRPr="002F1C72" w:rsidRDefault="003073E7" w:rsidP="001B2B8A">
            <w:pPr>
              <w:jc w:val="center"/>
              <w:rPr>
                <w:sz w:val="26"/>
                <w:szCs w:val="26"/>
              </w:rPr>
            </w:pPr>
            <w:r w:rsidRPr="002F1C72">
              <w:rPr>
                <w:sz w:val="26"/>
                <w:szCs w:val="26"/>
              </w:rPr>
              <w:t>2014-2015</w:t>
            </w:r>
          </w:p>
        </w:tc>
        <w:tc>
          <w:tcPr>
            <w:tcW w:w="1088" w:type="dxa"/>
          </w:tcPr>
          <w:p w:rsidR="003073E7" w:rsidRPr="002F1C72" w:rsidRDefault="003073E7" w:rsidP="001B2B8A">
            <w:pPr>
              <w:jc w:val="center"/>
              <w:rPr>
                <w:sz w:val="26"/>
                <w:szCs w:val="26"/>
              </w:rPr>
            </w:pPr>
            <w:r w:rsidRPr="002F1C72">
              <w:rPr>
                <w:sz w:val="26"/>
                <w:szCs w:val="26"/>
              </w:rPr>
              <w:t>65</w:t>
            </w:r>
          </w:p>
        </w:tc>
        <w:tc>
          <w:tcPr>
            <w:tcW w:w="850" w:type="dxa"/>
          </w:tcPr>
          <w:p w:rsidR="003073E7" w:rsidRPr="002F1C72" w:rsidRDefault="003073E7" w:rsidP="001B2B8A">
            <w:pPr>
              <w:jc w:val="center"/>
              <w:rPr>
                <w:sz w:val="26"/>
                <w:szCs w:val="26"/>
              </w:rPr>
            </w:pPr>
            <w:r w:rsidRPr="002F1C72">
              <w:rPr>
                <w:sz w:val="26"/>
                <w:szCs w:val="26"/>
              </w:rPr>
              <w:t>8</w:t>
            </w:r>
          </w:p>
        </w:tc>
        <w:tc>
          <w:tcPr>
            <w:tcW w:w="1710" w:type="dxa"/>
          </w:tcPr>
          <w:p w:rsidR="003073E7" w:rsidRPr="002F1C72" w:rsidRDefault="003073E7" w:rsidP="001B2B8A">
            <w:pPr>
              <w:jc w:val="center"/>
              <w:rPr>
                <w:sz w:val="26"/>
                <w:szCs w:val="26"/>
              </w:rPr>
            </w:pPr>
            <w:r w:rsidRPr="002F1C72">
              <w:rPr>
                <w:sz w:val="26"/>
                <w:szCs w:val="26"/>
              </w:rPr>
              <w:t>0</w:t>
            </w:r>
          </w:p>
        </w:tc>
        <w:tc>
          <w:tcPr>
            <w:tcW w:w="1223" w:type="dxa"/>
          </w:tcPr>
          <w:p w:rsidR="003073E7" w:rsidRPr="002F1C72" w:rsidRDefault="003073E7" w:rsidP="001B2B8A">
            <w:pPr>
              <w:jc w:val="center"/>
              <w:rPr>
                <w:sz w:val="26"/>
                <w:szCs w:val="26"/>
              </w:rPr>
            </w:pPr>
            <w:r w:rsidRPr="002F1C72">
              <w:rPr>
                <w:sz w:val="26"/>
                <w:szCs w:val="26"/>
              </w:rPr>
              <w:t>20</w:t>
            </w:r>
          </w:p>
        </w:tc>
        <w:tc>
          <w:tcPr>
            <w:tcW w:w="1210" w:type="dxa"/>
          </w:tcPr>
          <w:p w:rsidR="003073E7" w:rsidRPr="002F1C72" w:rsidRDefault="003073E7" w:rsidP="001B2B8A">
            <w:pPr>
              <w:jc w:val="center"/>
              <w:rPr>
                <w:sz w:val="26"/>
                <w:szCs w:val="26"/>
              </w:rPr>
            </w:pPr>
            <w:r w:rsidRPr="002F1C72">
              <w:rPr>
                <w:sz w:val="26"/>
                <w:szCs w:val="26"/>
              </w:rPr>
              <w:t>1</w:t>
            </w:r>
          </w:p>
        </w:tc>
        <w:tc>
          <w:tcPr>
            <w:tcW w:w="1203" w:type="dxa"/>
          </w:tcPr>
          <w:p w:rsidR="003073E7" w:rsidRPr="002F1C72" w:rsidRDefault="003073E7" w:rsidP="001B2B8A">
            <w:pPr>
              <w:jc w:val="center"/>
              <w:rPr>
                <w:sz w:val="26"/>
                <w:szCs w:val="26"/>
              </w:rPr>
            </w:pPr>
          </w:p>
        </w:tc>
      </w:tr>
      <w:tr w:rsidR="003073E7" w:rsidRPr="002F1C72" w:rsidTr="000F273A">
        <w:tc>
          <w:tcPr>
            <w:tcW w:w="1212" w:type="dxa"/>
          </w:tcPr>
          <w:p w:rsidR="003073E7" w:rsidRPr="002F1C72" w:rsidRDefault="003073E7" w:rsidP="001B2B8A">
            <w:pPr>
              <w:jc w:val="center"/>
              <w:rPr>
                <w:sz w:val="26"/>
                <w:szCs w:val="26"/>
              </w:rPr>
            </w:pPr>
            <w:r w:rsidRPr="002F1C72">
              <w:rPr>
                <w:sz w:val="26"/>
                <w:szCs w:val="26"/>
              </w:rPr>
              <w:t>2015-2016</w:t>
            </w:r>
          </w:p>
        </w:tc>
        <w:tc>
          <w:tcPr>
            <w:tcW w:w="1088" w:type="dxa"/>
          </w:tcPr>
          <w:p w:rsidR="003073E7" w:rsidRPr="002F1C72" w:rsidRDefault="003073E7" w:rsidP="001B2B8A">
            <w:pPr>
              <w:jc w:val="center"/>
              <w:rPr>
                <w:sz w:val="26"/>
                <w:szCs w:val="26"/>
              </w:rPr>
            </w:pPr>
            <w:r w:rsidRPr="002F1C72">
              <w:rPr>
                <w:sz w:val="26"/>
                <w:szCs w:val="26"/>
              </w:rPr>
              <w:t>72</w:t>
            </w:r>
          </w:p>
        </w:tc>
        <w:tc>
          <w:tcPr>
            <w:tcW w:w="850" w:type="dxa"/>
          </w:tcPr>
          <w:p w:rsidR="003073E7" w:rsidRPr="002F1C72" w:rsidRDefault="00FA6E47" w:rsidP="001B2B8A">
            <w:pPr>
              <w:jc w:val="center"/>
              <w:rPr>
                <w:sz w:val="26"/>
                <w:szCs w:val="26"/>
              </w:rPr>
            </w:pPr>
            <w:r w:rsidRPr="002F1C72">
              <w:rPr>
                <w:sz w:val="26"/>
                <w:szCs w:val="26"/>
              </w:rPr>
              <w:t>0</w:t>
            </w:r>
          </w:p>
        </w:tc>
        <w:tc>
          <w:tcPr>
            <w:tcW w:w="1710" w:type="dxa"/>
          </w:tcPr>
          <w:p w:rsidR="003073E7" w:rsidRPr="002F1C72" w:rsidRDefault="003073E7" w:rsidP="001B2B8A">
            <w:pPr>
              <w:jc w:val="center"/>
              <w:rPr>
                <w:sz w:val="26"/>
                <w:szCs w:val="26"/>
              </w:rPr>
            </w:pPr>
            <w:r w:rsidRPr="002F1C72">
              <w:rPr>
                <w:sz w:val="26"/>
                <w:szCs w:val="26"/>
              </w:rPr>
              <w:t>0</w:t>
            </w:r>
          </w:p>
        </w:tc>
        <w:tc>
          <w:tcPr>
            <w:tcW w:w="1223" w:type="dxa"/>
          </w:tcPr>
          <w:p w:rsidR="003073E7" w:rsidRPr="002F1C72" w:rsidRDefault="003073E7" w:rsidP="001B2B8A">
            <w:pPr>
              <w:jc w:val="center"/>
              <w:rPr>
                <w:sz w:val="26"/>
                <w:szCs w:val="26"/>
              </w:rPr>
            </w:pPr>
            <w:r w:rsidRPr="002F1C72">
              <w:rPr>
                <w:sz w:val="26"/>
                <w:szCs w:val="26"/>
              </w:rPr>
              <w:t>15</w:t>
            </w:r>
          </w:p>
        </w:tc>
        <w:tc>
          <w:tcPr>
            <w:tcW w:w="1210" w:type="dxa"/>
          </w:tcPr>
          <w:p w:rsidR="003073E7" w:rsidRPr="002F1C72" w:rsidRDefault="003073E7" w:rsidP="001B2B8A">
            <w:pPr>
              <w:jc w:val="center"/>
              <w:rPr>
                <w:sz w:val="26"/>
                <w:szCs w:val="26"/>
              </w:rPr>
            </w:pPr>
            <w:r w:rsidRPr="002F1C72">
              <w:rPr>
                <w:sz w:val="26"/>
                <w:szCs w:val="26"/>
              </w:rPr>
              <w:t>0</w:t>
            </w:r>
          </w:p>
        </w:tc>
        <w:tc>
          <w:tcPr>
            <w:tcW w:w="1203" w:type="dxa"/>
          </w:tcPr>
          <w:p w:rsidR="003073E7" w:rsidRPr="002F1C72" w:rsidRDefault="003073E7" w:rsidP="001B2B8A">
            <w:pPr>
              <w:jc w:val="center"/>
              <w:rPr>
                <w:sz w:val="26"/>
                <w:szCs w:val="26"/>
              </w:rPr>
            </w:pPr>
          </w:p>
        </w:tc>
      </w:tr>
      <w:tr w:rsidR="003073E7" w:rsidRPr="002F1C72" w:rsidTr="000F273A">
        <w:tc>
          <w:tcPr>
            <w:tcW w:w="1212" w:type="dxa"/>
          </w:tcPr>
          <w:p w:rsidR="003073E7" w:rsidRPr="002F1C72" w:rsidRDefault="003073E7" w:rsidP="001B2B8A">
            <w:pPr>
              <w:jc w:val="center"/>
              <w:rPr>
                <w:sz w:val="26"/>
                <w:szCs w:val="26"/>
              </w:rPr>
            </w:pPr>
            <w:r w:rsidRPr="002F1C72">
              <w:rPr>
                <w:sz w:val="26"/>
                <w:szCs w:val="26"/>
              </w:rPr>
              <w:t>2016-2017</w:t>
            </w:r>
          </w:p>
        </w:tc>
        <w:tc>
          <w:tcPr>
            <w:tcW w:w="1088" w:type="dxa"/>
          </w:tcPr>
          <w:p w:rsidR="003073E7" w:rsidRPr="002F1C72" w:rsidRDefault="003073E7" w:rsidP="001B2B8A">
            <w:pPr>
              <w:jc w:val="center"/>
              <w:rPr>
                <w:sz w:val="26"/>
                <w:szCs w:val="26"/>
              </w:rPr>
            </w:pPr>
            <w:r w:rsidRPr="002F1C72">
              <w:rPr>
                <w:sz w:val="26"/>
                <w:szCs w:val="26"/>
              </w:rPr>
              <w:t>72</w:t>
            </w:r>
          </w:p>
        </w:tc>
        <w:tc>
          <w:tcPr>
            <w:tcW w:w="850" w:type="dxa"/>
          </w:tcPr>
          <w:p w:rsidR="003073E7" w:rsidRPr="002F1C72" w:rsidRDefault="001B2B8A" w:rsidP="001B2B8A">
            <w:pPr>
              <w:jc w:val="center"/>
              <w:rPr>
                <w:sz w:val="26"/>
                <w:szCs w:val="26"/>
              </w:rPr>
            </w:pPr>
            <w:r w:rsidRPr="002F1C72">
              <w:rPr>
                <w:sz w:val="26"/>
                <w:szCs w:val="26"/>
              </w:rPr>
              <w:t>3</w:t>
            </w:r>
          </w:p>
        </w:tc>
        <w:tc>
          <w:tcPr>
            <w:tcW w:w="1710" w:type="dxa"/>
          </w:tcPr>
          <w:p w:rsidR="003073E7" w:rsidRPr="002F1C72" w:rsidRDefault="001B2B8A" w:rsidP="001B2B8A">
            <w:pPr>
              <w:jc w:val="center"/>
              <w:rPr>
                <w:sz w:val="26"/>
                <w:szCs w:val="26"/>
              </w:rPr>
            </w:pPr>
            <w:r w:rsidRPr="002F1C72">
              <w:rPr>
                <w:sz w:val="26"/>
                <w:szCs w:val="26"/>
              </w:rPr>
              <w:t>0</w:t>
            </w:r>
          </w:p>
        </w:tc>
        <w:tc>
          <w:tcPr>
            <w:tcW w:w="1223" w:type="dxa"/>
          </w:tcPr>
          <w:p w:rsidR="003073E7" w:rsidRPr="002F1C72" w:rsidRDefault="001B2B8A" w:rsidP="001B2B8A">
            <w:pPr>
              <w:jc w:val="center"/>
              <w:rPr>
                <w:sz w:val="26"/>
                <w:szCs w:val="26"/>
              </w:rPr>
            </w:pPr>
            <w:r w:rsidRPr="002F1C72">
              <w:rPr>
                <w:sz w:val="26"/>
                <w:szCs w:val="26"/>
              </w:rPr>
              <w:t>15</w:t>
            </w:r>
          </w:p>
        </w:tc>
        <w:tc>
          <w:tcPr>
            <w:tcW w:w="1210" w:type="dxa"/>
          </w:tcPr>
          <w:p w:rsidR="003073E7" w:rsidRPr="002F1C72" w:rsidRDefault="001B2B8A" w:rsidP="001B2B8A">
            <w:pPr>
              <w:jc w:val="center"/>
              <w:rPr>
                <w:sz w:val="26"/>
                <w:szCs w:val="26"/>
              </w:rPr>
            </w:pPr>
            <w:r w:rsidRPr="002F1C72">
              <w:rPr>
                <w:sz w:val="26"/>
                <w:szCs w:val="26"/>
              </w:rPr>
              <w:t>0</w:t>
            </w:r>
          </w:p>
        </w:tc>
        <w:tc>
          <w:tcPr>
            <w:tcW w:w="1203" w:type="dxa"/>
          </w:tcPr>
          <w:p w:rsidR="003073E7" w:rsidRPr="002F1C72" w:rsidRDefault="003073E7" w:rsidP="001B2B8A">
            <w:pPr>
              <w:jc w:val="center"/>
              <w:rPr>
                <w:sz w:val="26"/>
                <w:szCs w:val="26"/>
              </w:rPr>
            </w:pPr>
          </w:p>
        </w:tc>
      </w:tr>
    </w:tbl>
    <w:p w:rsidR="002C33DE" w:rsidRDefault="002C33DE" w:rsidP="003073E7">
      <w:pPr>
        <w:ind w:left="360"/>
        <w:rPr>
          <w:sz w:val="26"/>
          <w:szCs w:val="26"/>
        </w:rPr>
      </w:pPr>
    </w:p>
    <w:p w:rsidR="00015E39" w:rsidRPr="00FA6E47" w:rsidRDefault="0098755F" w:rsidP="0098755F">
      <w:pPr>
        <w:ind w:left="709"/>
        <w:rPr>
          <w:sz w:val="26"/>
          <w:szCs w:val="26"/>
        </w:rPr>
      </w:pPr>
      <w:r>
        <w:rPr>
          <w:sz w:val="26"/>
          <w:szCs w:val="26"/>
        </w:rPr>
        <w:t xml:space="preserve">   </w:t>
      </w:r>
      <w:r w:rsidR="00FA6E47" w:rsidRPr="00FA6E47">
        <w:rPr>
          <w:sz w:val="26"/>
          <w:szCs w:val="26"/>
        </w:rPr>
        <w:t>Do khống chế về số lượng CSTĐ</w:t>
      </w:r>
      <w:r w:rsidR="00FA6E47">
        <w:rPr>
          <w:sz w:val="26"/>
          <w:szCs w:val="26"/>
        </w:rPr>
        <w:t xml:space="preserve"> trong xếp loại thi đua cuối năm nên số lượng CSTĐ giảm</w:t>
      </w:r>
    </w:p>
    <w:p w:rsidR="003073E7" w:rsidRPr="000F273A" w:rsidRDefault="0098755F" w:rsidP="0098755F">
      <w:pPr>
        <w:tabs>
          <w:tab w:val="left" w:pos="567"/>
          <w:tab w:val="left" w:pos="709"/>
        </w:tabs>
        <w:rPr>
          <w:b/>
          <w:sz w:val="26"/>
          <w:szCs w:val="26"/>
        </w:rPr>
      </w:pPr>
      <w:r>
        <w:rPr>
          <w:b/>
          <w:sz w:val="26"/>
          <w:szCs w:val="26"/>
        </w:rPr>
        <w:t xml:space="preserve">        </w:t>
      </w:r>
      <w:r w:rsidR="00343EAE" w:rsidRPr="000F273A">
        <w:rPr>
          <w:b/>
          <w:sz w:val="26"/>
          <w:szCs w:val="26"/>
        </w:rPr>
        <w:t>VI</w:t>
      </w:r>
      <w:proofErr w:type="gramStart"/>
      <w:r w:rsidR="00343EAE" w:rsidRPr="000F273A">
        <w:rPr>
          <w:b/>
          <w:sz w:val="26"/>
          <w:szCs w:val="26"/>
        </w:rPr>
        <w:t xml:space="preserve">. </w:t>
      </w:r>
      <w:r w:rsidR="00D43F30" w:rsidRPr="000F273A">
        <w:rPr>
          <w:b/>
          <w:sz w:val="26"/>
          <w:szCs w:val="26"/>
        </w:rPr>
        <w:t xml:space="preserve"> Những</w:t>
      </w:r>
      <w:proofErr w:type="gramEnd"/>
      <w:r w:rsidR="00D43F30" w:rsidRPr="000F273A">
        <w:rPr>
          <w:b/>
          <w:sz w:val="26"/>
          <w:szCs w:val="26"/>
        </w:rPr>
        <w:t xml:space="preserve"> thuận lợi</w:t>
      </w:r>
      <w:r w:rsidR="0023513F" w:rsidRPr="000F273A">
        <w:rPr>
          <w:b/>
          <w:sz w:val="26"/>
          <w:szCs w:val="26"/>
        </w:rPr>
        <w:t xml:space="preserve">, </w:t>
      </w:r>
      <w:r w:rsidR="00D43F30" w:rsidRPr="000F273A">
        <w:rPr>
          <w:b/>
          <w:sz w:val="26"/>
          <w:szCs w:val="26"/>
        </w:rPr>
        <w:t xml:space="preserve"> khó khăn,</w:t>
      </w:r>
      <w:r w:rsidR="0023513F" w:rsidRPr="000F273A">
        <w:rPr>
          <w:b/>
          <w:sz w:val="26"/>
          <w:szCs w:val="26"/>
        </w:rPr>
        <w:t xml:space="preserve"> nguyên nhân và</w:t>
      </w:r>
      <w:r w:rsidR="00D43F30" w:rsidRPr="000F273A">
        <w:rPr>
          <w:b/>
          <w:sz w:val="26"/>
          <w:szCs w:val="26"/>
        </w:rPr>
        <w:t xml:space="preserve"> kiến nghị:</w:t>
      </w:r>
    </w:p>
    <w:p w:rsidR="0023513F" w:rsidRPr="000F273A" w:rsidRDefault="00116649" w:rsidP="0098755F">
      <w:pPr>
        <w:tabs>
          <w:tab w:val="left" w:pos="360"/>
        </w:tabs>
        <w:ind w:left="709"/>
        <w:rPr>
          <w:sz w:val="26"/>
          <w:szCs w:val="26"/>
          <w:lang w:val="pt-BR"/>
        </w:rPr>
      </w:pPr>
      <w:r w:rsidRPr="000F273A">
        <w:rPr>
          <w:sz w:val="26"/>
          <w:szCs w:val="26"/>
          <w:lang w:val="pt-BR"/>
        </w:rPr>
        <w:t xml:space="preserve">     </w:t>
      </w:r>
      <w:r w:rsidRPr="002C33DE">
        <w:rPr>
          <w:sz w:val="26"/>
          <w:szCs w:val="26"/>
          <w:u w:val="single"/>
          <w:lang w:val="pt-BR"/>
        </w:rPr>
        <w:t>1.</w:t>
      </w:r>
      <w:r w:rsidR="0023513F" w:rsidRPr="002C33DE">
        <w:rPr>
          <w:sz w:val="26"/>
          <w:szCs w:val="26"/>
          <w:u w:val="single"/>
          <w:lang w:val="pt-BR"/>
        </w:rPr>
        <w:t xml:space="preserve">  Thuận lợi</w:t>
      </w:r>
      <w:r w:rsidR="0023513F" w:rsidRPr="000F273A">
        <w:rPr>
          <w:sz w:val="26"/>
          <w:szCs w:val="26"/>
          <w:lang w:val="pt-BR"/>
        </w:rPr>
        <w:t>:</w:t>
      </w:r>
    </w:p>
    <w:p w:rsidR="0023513F" w:rsidRPr="000F273A" w:rsidRDefault="00116649" w:rsidP="0098755F">
      <w:pPr>
        <w:tabs>
          <w:tab w:val="left" w:pos="360"/>
        </w:tabs>
        <w:ind w:left="709"/>
        <w:jc w:val="both"/>
        <w:rPr>
          <w:sz w:val="26"/>
          <w:szCs w:val="26"/>
          <w:lang w:val="pt-BR"/>
        </w:rPr>
      </w:pPr>
      <w:r w:rsidRPr="000F273A">
        <w:rPr>
          <w:sz w:val="26"/>
          <w:szCs w:val="26"/>
          <w:lang w:val="pt-BR"/>
        </w:rPr>
        <w:tab/>
        <w:t>-</w:t>
      </w:r>
      <w:r w:rsidR="0023513F" w:rsidRPr="000F273A">
        <w:rPr>
          <w:sz w:val="26"/>
          <w:szCs w:val="26"/>
          <w:lang w:val="pt-BR"/>
        </w:rPr>
        <w:t xml:space="preserve"> Được UBND TP Thủ Dầu Một tiếp tục quan tâm đầu tư về tài chính, cơ sở vật chất: Được Sở GDĐT, Phòng GDĐT quan tâm chỉ đạo về chuyên môn và đầu tư trang thiết bị dạy học hiện đại. </w:t>
      </w:r>
    </w:p>
    <w:p w:rsidR="0023513F" w:rsidRPr="000F273A" w:rsidRDefault="00116649" w:rsidP="0098755F">
      <w:pPr>
        <w:tabs>
          <w:tab w:val="left" w:pos="360"/>
        </w:tabs>
        <w:ind w:left="709"/>
        <w:jc w:val="both"/>
        <w:rPr>
          <w:sz w:val="26"/>
          <w:szCs w:val="26"/>
          <w:lang w:val="pt-BR"/>
        </w:rPr>
      </w:pPr>
      <w:r w:rsidRPr="000F273A">
        <w:rPr>
          <w:sz w:val="26"/>
          <w:szCs w:val="26"/>
          <w:lang w:val="pt-BR"/>
        </w:rPr>
        <w:t xml:space="preserve">     -</w:t>
      </w:r>
      <w:r w:rsidR="0023513F" w:rsidRPr="000F273A">
        <w:rPr>
          <w:sz w:val="26"/>
          <w:szCs w:val="26"/>
          <w:lang w:val="pt-BR"/>
        </w:rPr>
        <w:t xml:space="preserve"> Tiếp tục thực hiện tuyển sinh, giảng dạy theo quy chế tạm thời về tổ chức hoạt động các lớp tạo nguồn học sinh giỏi trường THCS Chu Văn An ban hành kèm theo quyết định 69/QĐ-SGDĐT ngày 13 tháng 01 năm 2010.</w:t>
      </w:r>
    </w:p>
    <w:p w:rsidR="0023513F" w:rsidRPr="000F273A" w:rsidRDefault="002F1C72" w:rsidP="0098755F">
      <w:pPr>
        <w:tabs>
          <w:tab w:val="left" w:pos="360"/>
        </w:tabs>
        <w:ind w:left="709"/>
        <w:jc w:val="both"/>
        <w:rPr>
          <w:sz w:val="26"/>
          <w:szCs w:val="26"/>
          <w:lang w:val="pt-BR"/>
        </w:rPr>
      </w:pPr>
      <w:r>
        <w:rPr>
          <w:sz w:val="26"/>
          <w:szCs w:val="26"/>
          <w:lang w:val="pt-BR"/>
        </w:rPr>
        <w:t xml:space="preserve">    </w:t>
      </w:r>
      <w:r w:rsidR="00116649" w:rsidRPr="002C33DE">
        <w:rPr>
          <w:sz w:val="26"/>
          <w:szCs w:val="26"/>
          <w:u w:val="single"/>
          <w:lang w:val="pt-BR"/>
        </w:rPr>
        <w:t xml:space="preserve">2. </w:t>
      </w:r>
      <w:r w:rsidR="0023513F" w:rsidRPr="002C33DE">
        <w:rPr>
          <w:sz w:val="26"/>
          <w:szCs w:val="26"/>
          <w:u w:val="single"/>
          <w:lang w:val="pt-BR"/>
        </w:rPr>
        <w:t xml:space="preserve"> Khó khăn</w:t>
      </w:r>
      <w:r w:rsidR="0023513F" w:rsidRPr="000F273A">
        <w:rPr>
          <w:sz w:val="26"/>
          <w:szCs w:val="26"/>
          <w:lang w:val="pt-BR"/>
        </w:rPr>
        <w:t>:</w:t>
      </w:r>
    </w:p>
    <w:p w:rsidR="0023513F" w:rsidRPr="000F273A" w:rsidRDefault="0023513F" w:rsidP="0098755F">
      <w:pPr>
        <w:autoSpaceDE w:val="0"/>
        <w:autoSpaceDN w:val="0"/>
        <w:adjustRightInd w:val="0"/>
        <w:spacing w:after="200"/>
        <w:ind w:left="709" w:firstLine="142"/>
        <w:jc w:val="both"/>
        <w:rPr>
          <w:sz w:val="26"/>
          <w:szCs w:val="26"/>
          <w:lang w:val="pt-BR"/>
        </w:rPr>
      </w:pPr>
      <w:r w:rsidRPr="000F273A">
        <w:rPr>
          <w:sz w:val="26"/>
          <w:szCs w:val="26"/>
          <w:lang w:val="pt-BR"/>
        </w:rPr>
        <w:t>- Hiện nay nhà trường thiếu giáo viên có chuyên môn tốt giảng dạy môn Toán (01) và Tiếng Anh ( 01).</w:t>
      </w:r>
    </w:p>
    <w:p w:rsidR="0023513F" w:rsidRPr="000F273A" w:rsidRDefault="0023513F" w:rsidP="0098755F">
      <w:pPr>
        <w:autoSpaceDE w:val="0"/>
        <w:autoSpaceDN w:val="0"/>
        <w:adjustRightInd w:val="0"/>
        <w:spacing w:after="200"/>
        <w:ind w:left="709" w:firstLine="720"/>
        <w:jc w:val="both"/>
        <w:rPr>
          <w:sz w:val="26"/>
          <w:szCs w:val="26"/>
          <w:lang w:val="pt-BR"/>
        </w:rPr>
      </w:pPr>
      <w:r w:rsidRPr="000F273A">
        <w:rPr>
          <w:sz w:val="26"/>
          <w:szCs w:val="26"/>
          <w:lang w:val="pt-BR"/>
        </w:rPr>
        <w:t>- Trường đang thực hiện chương trình giảng dạy 2 khối tạo nguồn và đại trà, do đó ảnh hưởng đến sinh hoạt chung của nhà trường.</w:t>
      </w:r>
    </w:p>
    <w:p w:rsidR="0023513F" w:rsidRPr="000F273A" w:rsidRDefault="0023513F" w:rsidP="0098755F">
      <w:pPr>
        <w:autoSpaceDE w:val="0"/>
        <w:autoSpaceDN w:val="0"/>
        <w:adjustRightInd w:val="0"/>
        <w:spacing w:after="200"/>
        <w:ind w:left="709" w:firstLine="720"/>
        <w:jc w:val="both"/>
        <w:rPr>
          <w:sz w:val="26"/>
          <w:szCs w:val="26"/>
          <w:lang w:val="pt-BR"/>
        </w:rPr>
      </w:pPr>
      <w:r w:rsidRPr="000F273A">
        <w:rPr>
          <w:sz w:val="26"/>
          <w:szCs w:val="26"/>
          <w:lang w:val="pt-BR"/>
        </w:rPr>
        <w:t xml:space="preserve">- Cơ sở vật chất: Chưa đảm bảo tốt cho việc tổ chức cho học sinh bán trú học 2 buổi / ngày. </w:t>
      </w:r>
    </w:p>
    <w:p w:rsidR="002C33DE" w:rsidRDefault="002F1C72" w:rsidP="000F273A">
      <w:pPr>
        <w:tabs>
          <w:tab w:val="left" w:pos="284"/>
          <w:tab w:val="left" w:pos="567"/>
        </w:tabs>
        <w:autoSpaceDE w:val="0"/>
        <w:autoSpaceDN w:val="0"/>
        <w:adjustRightInd w:val="0"/>
        <w:spacing w:after="200"/>
        <w:rPr>
          <w:sz w:val="26"/>
          <w:szCs w:val="26"/>
          <w:lang w:val="pt-BR"/>
        </w:rPr>
      </w:pPr>
      <w:r>
        <w:rPr>
          <w:sz w:val="26"/>
          <w:szCs w:val="26"/>
          <w:lang w:val="pt-BR"/>
        </w:rPr>
        <w:lastRenderedPageBreak/>
        <w:t xml:space="preserve">  </w:t>
      </w:r>
    </w:p>
    <w:p w:rsidR="002C33DE" w:rsidRDefault="002C33DE" w:rsidP="000F273A">
      <w:pPr>
        <w:tabs>
          <w:tab w:val="left" w:pos="284"/>
          <w:tab w:val="left" w:pos="567"/>
        </w:tabs>
        <w:autoSpaceDE w:val="0"/>
        <w:autoSpaceDN w:val="0"/>
        <w:adjustRightInd w:val="0"/>
        <w:spacing w:after="200"/>
        <w:rPr>
          <w:sz w:val="26"/>
          <w:szCs w:val="26"/>
          <w:lang w:val="pt-BR"/>
        </w:rPr>
      </w:pPr>
    </w:p>
    <w:p w:rsidR="002C33DE" w:rsidRDefault="002F1C72" w:rsidP="0098755F">
      <w:pPr>
        <w:tabs>
          <w:tab w:val="left" w:pos="284"/>
          <w:tab w:val="left" w:pos="567"/>
        </w:tabs>
        <w:autoSpaceDE w:val="0"/>
        <w:autoSpaceDN w:val="0"/>
        <w:adjustRightInd w:val="0"/>
        <w:spacing w:after="200"/>
        <w:ind w:left="709"/>
        <w:rPr>
          <w:sz w:val="26"/>
          <w:szCs w:val="26"/>
          <w:lang w:val="pt-BR"/>
        </w:rPr>
      </w:pPr>
      <w:r w:rsidRPr="002C33DE">
        <w:rPr>
          <w:sz w:val="26"/>
          <w:szCs w:val="26"/>
          <w:u w:val="single"/>
          <w:lang w:val="pt-BR"/>
        </w:rPr>
        <w:t xml:space="preserve"> </w:t>
      </w:r>
      <w:r w:rsidR="00116649" w:rsidRPr="002C33DE">
        <w:rPr>
          <w:sz w:val="26"/>
          <w:szCs w:val="26"/>
          <w:u w:val="single"/>
          <w:lang w:val="pt-BR"/>
        </w:rPr>
        <w:t xml:space="preserve">3. </w:t>
      </w:r>
      <w:r w:rsidR="0023513F" w:rsidRPr="002C33DE">
        <w:rPr>
          <w:sz w:val="26"/>
          <w:szCs w:val="26"/>
          <w:u w:val="single"/>
          <w:lang w:val="pt-BR"/>
        </w:rPr>
        <w:t>Nguyên nhân</w:t>
      </w:r>
      <w:r w:rsidR="0023513F" w:rsidRPr="000F273A">
        <w:rPr>
          <w:sz w:val="26"/>
          <w:szCs w:val="26"/>
          <w:lang w:val="pt-BR"/>
        </w:rPr>
        <w:t xml:space="preserve">: </w:t>
      </w:r>
    </w:p>
    <w:p w:rsidR="0023513F" w:rsidRPr="000F273A" w:rsidRDefault="0023513F" w:rsidP="0098755F">
      <w:pPr>
        <w:tabs>
          <w:tab w:val="left" w:pos="284"/>
          <w:tab w:val="left" w:pos="567"/>
        </w:tabs>
        <w:autoSpaceDE w:val="0"/>
        <w:autoSpaceDN w:val="0"/>
        <w:adjustRightInd w:val="0"/>
        <w:spacing w:after="200"/>
        <w:ind w:left="709"/>
        <w:rPr>
          <w:sz w:val="26"/>
          <w:szCs w:val="26"/>
          <w:lang w:val="pt-BR"/>
        </w:rPr>
      </w:pPr>
      <w:r w:rsidRPr="000F273A">
        <w:rPr>
          <w:sz w:val="26"/>
          <w:szCs w:val="26"/>
          <w:lang w:val="pt-BR"/>
        </w:rPr>
        <w:t>Do hạn chế về điều kiện cơ sở vật chất trường chưa có khu nghỉ trưa, nhà ăn phục vụ bán trú học sinh.</w:t>
      </w:r>
    </w:p>
    <w:p w:rsidR="00FA6E47" w:rsidRPr="000F273A" w:rsidRDefault="000F273A" w:rsidP="0098755F">
      <w:pPr>
        <w:ind w:left="709"/>
        <w:rPr>
          <w:sz w:val="26"/>
          <w:szCs w:val="26"/>
          <w:lang w:val="pt-BR"/>
        </w:rPr>
      </w:pPr>
      <w:r>
        <w:rPr>
          <w:sz w:val="26"/>
          <w:szCs w:val="26"/>
          <w:lang w:val="pt-BR"/>
        </w:rPr>
        <w:t xml:space="preserve">   </w:t>
      </w:r>
      <w:r w:rsidR="00116649" w:rsidRPr="002C33DE">
        <w:rPr>
          <w:sz w:val="26"/>
          <w:szCs w:val="26"/>
          <w:u w:val="single"/>
          <w:lang w:val="pt-BR"/>
        </w:rPr>
        <w:t xml:space="preserve">4. </w:t>
      </w:r>
      <w:r w:rsidR="00FA6E47" w:rsidRPr="002C33DE">
        <w:rPr>
          <w:sz w:val="26"/>
          <w:szCs w:val="26"/>
          <w:u w:val="single"/>
          <w:lang w:val="pt-BR"/>
        </w:rPr>
        <w:t>Biện pháp thực hiện</w:t>
      </w:r>
      <w:r w:rsidR="00FA6E47" w:rsidRPr="000F273A">
        <w:rPr>
          <w:sz w:val="26"/>
          <w:szCs w:val="26"/>
          <w:lang w:val="pt-BR"/>
        </w:rPr>
        <w:t>:</w:t>
      </w:r>
    </w:p>
    <w:p w:rsidR="00FA6E47" w:rsidRPr="000F273A" w:rsidRDefault="00FA6E47" w:rsidP="0098755F">
      <w:pPr>
        <w:ind w:left="709"/>
        <w:rPr>
          <w:sz w:val="26"/>
          <w:szCs w:val="26"/>
          <w:lang w:val="pt-BR"/>
        </w:rPr>
      </w:pPr>
      <w:r w:rsidRPr="000F273A">
        <w:rPr>
          <w:b/>
          <w:sz w:val="26"/>
          <w:szCs w:val="26"/>
          <w:lang w:val="pt-BR"/>
        </w:rPr>
        <w:t xml:space="preserve">      -</w:t>
      </w:r>
      <w:r w:rsidRPr="000F273A">
        <w:rPr>
          <w:sz w:val="26"/>
          <w:szCs w:val="26"/>
          <w:lang w:val="pt-BR"/>
        </w:rPr>
        <w:t xml:space="preserve"> Đầu tư đội ngũ giáo viên dạy các lớp tạo nguồn: 100% GV dạy lớp đạt trên chuẩn (Có 5 thạc sĩ, có </w:t>
      </w:r>
      <w:r w:rsidR="00C524D1" w:rsidRPr="000F273A">
        <w:rPr>
          <w:sz w:val="26"/>
          <w:szCs w:val="26"/>
          <w:lang w:val="pt-BR"/>
        </w:rPr>
        <w:t>9</w:t>
      </w:r>
      <w:r w:rsidRPr="000F273A">
        <w:rPr>
          <w:sz w:val="26"/>
          <w:szCs w:val="26"/>
          <w:lang w:val="pt-BR"/>
        </w:rPr>
        <w:t xml:space="preserve"> GV dạy Anh văn các lớp TN có chuẩn B</w:t>
      </w:r>
      <w:r w:rsidRPr="000F273A">
        <w:rPr>
          <w:sz w:val="26"/>
          <w:szCs w:val="26"/>
          <w:vertAlign w:val="subscript"/>
          <w:lang w:val="pt-BR"/>
        </w:rPr>
        <w:t>2</w:t>
      </w:r>
      <w:r w:rsidRPr="000F273A">
        <w:rPr>
          <w:sz w:val="26"/>
          <w:szCs w:val="26"/>
          <w:lang w:val="pt-BR"/>
        </w:rPr>
        <w:t xml:space="preserve"> </w:t>
      </w:r>
      <w:r w:rsidR="00C524D1" w:rsidRPr="000F273A">
        <w:rPr>
          <w:sz w:val="26"/>
          <w:szCs w:val="26"/>
          <w:lang w:val="pt-BR"/>
        </w:rPr>
        <w:t xml:space="preserve">, 1 GV IELTS 6.5 </w:t>
      </w:r>
      <w:r w:rsidRPr="000F273A">
        <w:rPr>
          <w:sz w:val="26"/>
          <w:szCs w:val="26"/>
          <w:lang w:val="pt-BR"/>
        </w:rPr>
        <w:t xml:space="preserve">và được tập huấn chuyên môn tại Úc). </w:t>
      </w:r>
    </w:p>
    <w:p w:rsidR="00FA6E47" w:rsidRPr="000F273A" w:rsidRDefault="00FA6E47" w:rsidP="0098755F">
      <w:pPr>
        <w:ind w:left="709"/>
        <w:jc w:val="both"/>
        <w:rPr>
          <w:sz w:val="26"/>
          <w:szCs w:val="26"/>
          <w:lang w:val="pt-BR"/>
        </w:rPr>
      </w:pPr>
      <w:r w:rsidRPr="00DA5764">
        <w:rPr>
          <w:sz w:val="28"/>
          <w:szCs w:val="28"/>
          <w:lang w:val="pt-BR"/>
        </w:rPr>
        <w:t xml:space="preserve">     </w:t>
      </w:r>
      <w:r w:rsidRPr="000F273A">
        <w:rPr>
          <w:sz w:val="26"/>
          <w:szCs w:val="26"/>
          <w:lang w:val="pt-BR"/>
        </w:rPr>
        <w:t>- Kế hoạch hoạt động các tổ chuyên môn được xây dựng chi tiết dựa trên kế hoạch hoạt động chung của nhà trường. Hiệu trưởng phân công 2 phó hiệu trưởng kiểm tra giám sát thường xuyên hoạt động chuyên môn theo bộ môn tự nhiên và xã hội. Thực hiện đổi mới hoạt động tổ bộ môn với các hình thức sinh hoạt chuyên đề, ngoại khoá bộ môn, tiết học thực tế, sinh hoạt câu lạc bộ.</w:t>
      </w:r>
    </w:p>
    <w:p w:rsidR="00FA6E47" w:rsidRPr="000F273A" w:rsidRDefault="00FA6E47" w:rsidP="0098755F">
      <w:pPr>
        <w:ind w:left="709"/>
        <w:jc w:val="both"/>
        <w:rPr>
          <w:sz w:val="26"/>
          <w:szCs w:val="26"/>
          <w:lang w:val="pt-BR"/>
        </w:rPr>
      </w:pPr>
      <w:r w:rsidRPr="000F273A">
        <w:rPr>
          <w:sz w:val="26"/>
          <w:szCs w:val="26"/>
          <w:lang w:val="pt-BR"/>
        </w:rPr>
        <w:t xml:space="preserve">     - Thực hiện biên soạn điều chỉnh và giảng dạy các chuyên đề nâng cao cho các lớp tạo nguồn phù hợp đối tượng học sinh và có hiệu quả (Thực hiện thí điểm phát triển chương trình giáo dục).</w:t>
      </w:r>
    </w:p>
    <w:p w:rsidR="00FA6E47" w:rsidRPr="000F273A" w:rsidRDefault="00FA6E47" w:rsidP="0098755F">
      <w:pPr>
        <w:pStyle w:val="NormalWeb"/>
        <w:shd w:val="clear" w:color="auto" w:fill="FFFFFF"/>
        <w:spacing w:before="75" w:beforeAutospacing="0" w:after="75" w:afterAutospacing="0" w:line="234" w:lineRule="atLeast"/>
        <w:ind w:left="709"/>
        <w:rPr>
          <w:color w:val="000000"/>
          <w:sz w:val="26"/>
          <w:szCs w:val="26"/>
          <w:lang w:val="pt-BR"/>
        </w:rPr>
      </w:pPr>
      <w:r w:rsidRPr="000F273A">
        <w:rPr>
          <w:sz w:val="26"/>
          <w:szCs w:val="26"/>
          <w:lang w:val="pt-BR"/>
        </w:rPr>
        <w:t xml:space="preserve">     - Thực hiện 100% các tiết THTN theo PPCT các môn Lý - Hoá - Sinh.</w:t>
      </w:r>
    </w:p>
    <w:p w:rsidR="00FA6E47" w:rsidRPr="000F273A" w:rsidRDefault="00FA6E47" w:rsidP="0098755F">
      <w:pPr>
        <w:ind w:left="709"/>
        <w:jc w:val="both"/>
        <w:rPr>
          <w:sz w:val="26"/>
          <w:szCs w:val="26"/>
          <w:lang w:val="pt-BR"/>
        </w:rPr>
      </w:pPr>
      <w:r w:rsidRPr="000F273A">
        <w:rPr>
          <w:sz w:val="26"/>
          <w:szCs w:val="26"/>
          <w:lang w:val="pt-BR"/>
        </w:rPr>
        <w:t xml:space="preserve">     - Cơ sở vật chất của nhà trường cơ bản đã đáp ứng được yêu cầu của các hoạt động chuyên môn và giáo dục (Mỗi lớp có 01 bộ Active board).</w:t>
      </w:r>
    </w:p>
    <w:p w:rsidR="00FA6E47" w:rsidRPr="000F273A" w:rsidRDefault="00FA6E47" w:rsidP="0098755F">
      <w:pPr>
        <w:ind w:left="709"/>
        <w:jc w:val="both"/>
        <w:rPr>
          <w:sz w:val="26"/>
          <w:szCs w:val="26"/>
          <w:lang w:val="pt-BR"/>
        </w:rPr>
      </w:pPr>
      <w:r w:rsidRPr="000F273A">
        <w:rPr>
          <w:sz w:val="26"/>
          <w:szCs w:val="26"/>
          <w:lang w:val="pt-BR"/>
        </w:rPr>
        <w:t xml:space="preserve">     - Tổ chức kiểm tra, đánh giá chất lượng học tập khá nghiêm túc, khách quan, sát với nội dung giảng dạy với các lớp TN. Xây dựng đề bài kiểm  tra 1 tiết sát ma trận đề, phù hợp đối tượng học sinh ( đề KT riêng cho lớp tạo nguồn, lớp tự nhiên &amp; xã hội). Giáo viên theo dõi việc chấm, trả bài cho học sinh để kịp thời tư vấn, hướng dẫn và khắc phục những sai sót. Phối hợp kiểm tra định kỳ các chuyên đề cho các lớp tạo nguồn nhằm đánh giá hiệu quả giảng dạy kịp thời.</w:t>
      </w:r>
    </w:p>
    <w:p w:rsidR="00FA6E47" w:rsidRPr="000F273A" w:rsidRDefault="00FA6E47" w:rsidP="0098755F">
      <w:pPr>
        <w:ind w:left="709"/>
        <w:rPr>
          <w:sz w:val="26"/>
          <w:szCs w:val="26"/>
        </w:rPr>
      </w:pPr>
      <w:r w:rsidRPr="000F273A">
        <w:rPr>
          <w:sz w:val="26"/>
          <w:szCs w:val="26"/>
          <w:lang w:val="pt-BR"/>
        </w:rPr>
        <w:t xml:space="preserve">- Thực hiện đơn vị điển hình dạy và học ngoại ngữ. </w:t>
      </w:r>
      <w:r w:rsidRPr="000F273A">
        <w:rPr>
          <w:sz w:val="26"/>
          <w:szCs w:val="26"/>
        </w:rPr>
        <w:t xml:space="preserve">Giảng dạy </w:t>
      </w:r>
      <w:proofErr w:type="gramStart"/>
      <w:r w:rsidRPr="000F273A">
        <w:rPr>
          <w:sz w:val="26"/>
          <w:szCs w:val="26"/>
        </w:rPr>
        <w:t>theo</w:t>
      </w:r>
      <w:proofErr w:type="gramEnd"/>
      <w:r w:rsidRPr="000F273A">
        <w:rPr>
          <w:sz w:val="26"/>
          <w:szCs w:val="26"/>
        </w:rPr>
        <w:t xml:space="preserve"> chương trình Solutions cho lớp 6, 7, 8, 9. </w:t>
      </w:r>
      <w:proofErr w:type="gramStart"/>
      <w:r w:rsidRPr="000F273A">
        <w:rPr>
          <w:sz w:val="26"/>
          <w:szCs w:val="26"/>
        </w:rPr>
        <w:t>Hợp đồng giáo viên bản ngữ dạy tiếng Anh giao tiếp (Viện Bolt).</w:t>
      </w:r>
      <w:proofErr w:type="gramEnd"/>
    </w:p>
    <w:p w:rsidR="00FA6E47" w:rsidRPr="000F273A" w:rsidRDefault="00FA6E47" w:rsidP="0098755F">
      <w:pPr>
        <w:ind w:left="709"/>
        <w:rPr>
          <w:sz w:val="26"/>
          <w:szCs w:val="26"/>
        </w:rPr>
      </w:pPr>
      <w:r w:rsidRPr="000F273A">
        <w:rPr>
          <w:sz w:val="26"/>
          <w:szCs w:val="26"/>
        </w:rPr>
        <w:t>- Xây dựng kế hoạch bồi dưỡng học sinh giỏi, thi tuyển sinh lớp 10 và thực hiện có hiệu quả.</w:t>
      </w:r>
    </w:p>
    <w:p w:rsidR="00FA6E47" w:rsidRPr="000F273A" w:rsidRDefault="00FA6E47" w:rsidP="0098755F">
      <w:pPr>
        <w:ind w:left="709"/>
        <w:rPr>
          <w:sz w:val="26"/>
          <w:szCs w:val="26"/>
        </w:rPr>
      </w:pPr>
      <w:r w:rsidRPr="000F273A">
        <w:rPr>
          <w:sz w:val="26"/>
          <w:szCs w:val="26"/>
        </w:rPr>
        <w:t>- Thực hiện xã hội hoá, vận động kinh phí khen thưởng khích lệ giáo viên và học sinh đạt thành tích trong dạy và học ở các lớp tạo nguồn.</w:t>
      </w:r>
    </w:p>
    <w:p w:rsidR="00FA6E47" w:rsidRPr="000F273A" w:rsidRDefault="00FA6E47" w:rsidP="0098755F">
      <w:pPr>
        <w:ind w:left="709"/>
        <w:rPr>
          <w:sz w:val="26"/>
          <w:szCs w:val="26"/>
        </w:rPr>
      </w:pPr>
      <w:r w:rsidRPr="000F273A">
        <w:rPr>
          <w:sz w:val="26"/>
          <w:szCs w:val="26"/>
        </w:rPr>
        <w:t>- Tổ chức dạy 2 buổi/ngày đối với toàn bộ 12 lớp tạo nguồn nhằm nâng cao kết quả học tập cho học sinh.</w:t>
      </w:r>
    </w:p>
    <w:p w:rsidR="00FA6E47" w:rsidRPr="000F273A" w:rsidRDefault="00FA6E47" w:rsidP="0098755F">
      <w:pPr>
        <w:ind w:left="709"/>
        <w:rPr>
          <w:sz w:val="26"/>
          <w:szCs w:val="26"/>
        </w:rPr>
      </w:pPr>
      <w:r w:rsidRPr="000F273A">
        <w:rPr>
          <w:sz w:val="26"/>
          <w:szCs w:val="26"/>
        </w:rPr>
        <w:t xml:space="preserve">- Tổ chức thao giảng, dự giờ, chia sẻ kinh nghiệm giữa các giáo viên giảng dạy các lớp tạo nguồn. </w:t>
      </w:r>
    </w:p>
    <w:p w:rsidR="00C524D1" w:rsidRPr="000F273A" w:rsidRDefault="00FA6E47" w:rsidP="0098755F">
      <w:pPr>
        <w:ind w:left="709"/>
        <w:rPr>
          <w:sz w:val="26"/>
          <w:szCs w:val="26"/>
        </w:rPr>
      </w:pPr>
      <w:r w:rsidRPr="000F273A">
        <w:rPr>
          <w:sz w:val="26"/>
          <w:szCs w:val="26"/>
        </w:rPr>
        <w:t>- Giáo viên giảng dạy các lớp tạo nguồn đăng ký 01 đổi mới phương pháp giảng dạy, thực nghiệm trong năm học và tổng kết báo cáo cho ban giám hiệu cuối năm học.</w:t>
      </w:r>
    </w:p>
    <w:p w:rsidR="0023513F" w:rsidRPr="002C33DE" w:rsidRDefault="00116649" w:rsidP="0098755F">
      <w:pPr>
        <w:autoSpaceDE w:val="0"/>
        <w:autoSpaceDN w:val="0"/>
        <w:adjustRightInd w:val="0"/>
        <w:spacing w:after="200"/>
        <w:ind w:left="709"/>
        <w:rPr>
          <w:sz w:val="26"/>
          <w:szCs w:val="26"/>
          <w:u w:val="single"/>
          <w:lang w:val="pt-BR"/>
        </w:rPr>
      </w:pPr>
      <w:r w:rsidRPr="002C33DE">
        <w:rPr>
          <w:sz w:val="26"/>
          <w:szCs w:val="26"/>
          <w:u w:val="single"/>
          <w:lang w:val="pt-BR"/>
        </w:rPr>
        <w:t xml:space="preserve">5. </w:t>
      </w:r>
      <w:r w:rsidR="0023513F" w:rsidRPr="002C33DE">
        <w:rPr>
          <w:sz w:val="26"/>
          <w:szCs w:val="26"/>
          <w:u w:val="single"/>
          <w:lang w:val="pt-BR"/>
        </w:rPr>
        <w:t xml:space="preserve"> Đề xuất, kiến nghị:</w:t>
      </w:r>
    </w:p>
    <w:p w:rsidR="0023513F" w:rsidRPr="000F273A" w:rsidRDefault="0023513F" w:rsidP="0098755F">
      <w:pPr>
        <w:tabs>
          <w:tab w:val="left" w:pos="720"/>
          <w:tab w:val="left" w:pos="1080"/>
          <w:tab w:val="left" w:pos="3600"/>
        </w:tabs>
        <w:ind w:left="709"/>
        <w:jc w:val="both"/>
        <w:rPr>
          <w:sz w:val="26"/>
          <w:szCs w:val="26"/>
        </w:rPr>
      </w:pPr>
      <w:r w:rsidRPr="000F273A">
        <w:rPr>
          <w:sz w:val="26"/>
          <w:szCs w:val="26"/>
        </w:rPr>
        <w:t xml:space="preserve">- Mở lớp bồi dưỡng chuyên môn cho giáo viên dạy các lớp tạo nguồn </w:t>
      </w:r>
      <w:proofErr w:type="gramStart"/>
      <w:r w:rsidRPr="000F273A">
        <w:rPr>
          <w:sz w:val="26"/>
          <w:szCs w:val="26"/>
        </w:rPr>
        <w:t>theo</w:t>
      </w:r>
      <w:proofErr w:type="gramEnd"/>
      <w:r w:rsidRPr="000F273A">
        <w:rPr>
          <w:sz w:val="26"/>
          <w:szCs w:val="26"/>
        </w:rPr>
        <w:t xml:space="preserve"> chuyên đề hàng năm.</w:t>
      </w:r>
    </w:p>
    <w:p w:rsidR="0023513F" w:rsidRPr="000F273A" w:rsidRDefault="0023513F" w:rsidP="0098755F">
      <w:pPr>
        <w:tabs>
          <w:tab w:val="left" w:pos="720"/>
          <w:tab w:val="left" w:pos="1080"/>
          <w:tab w:val="left" w:pos="3600"/>
        </w:tabs>
        <w:ind w:left="709"/>
        <w:jc w:val="both"/>
        <w:rPr>
          <w:sz w:val="26"/>
          <w:szCs w:val="26"/>
        </w:rPr>
      </w:pPr>
      <w:r w:rsidRPr="000F273A">
        <w:rPr>
          <w:sz w:val="26"/>
          <w:szCs w:val="26"/>
        </w:rPr>
        <w:t>- Tổ chức cho lớp 8, 9 tạo nguồn xã hội học thực tế tại Singapore (home stay) để học sinh có dịp giao lưu học hỏi với đất nước có nền giáo dục cao ở Châu Á. Thời gian cuối học kỳ 1(1 tuần).</w:t>
      </w:r>
    </w:p>
    <w:p w:rsidR="0023513F" w:rsidRPr="000F273A" w:rsidRDefault="0023513F" w:rsidP="0098755F">
      <w:pPr>
        <w:tabs>
          <w:tab w:val="left" w:pos="720"/>
          <w:tab w:val="left" w:pos="1080"/>
          <w:tab w:val="left" w:pos="3600"/>
        </w:tabs>
        <w:ind w:left="709"/>
        <w:jc w:val="both"/>
        <w:rPr>
          <w:sz w:val="26"/>
          <w:szCs w:val="26"/>
        </w:rPr>
      </w:pPr>
      <w:r w:rsidRPr="000F273A">
        <w:rPr>
          <w:sz w:val="26"/>
          <w:szCs w:val="26"/>
        </w:rPr>
        <w:t>- Xây dựng trường tạo nguồn riêng biệt để nâng cao chất lượng dạy và học.</w:t>
      </w:r>
    </w:p>
    <w:p w:rsidR="0023513F" w:rsidRPr="000F273A" w:rsidRDefault="0023513F" w:rsidP="0098755F">
      <w:pPr>
        <w:tabs>
          <w:tab w:val="left" w:pos="720"/>
          <w:tab w:val="left" w:pos="1080"/>
          <w:tab w:val="left" w:pos="3600"/>
        </w:tabs>
        <w:ind w:left="709"/>
        <w:jc w:val="both"/>
        <w:rPr>
          <w:sz w:val="26"/>
          <w:szCs w:val="26"/>
        </w:rPr>
      </w:pPr>
      <w:r w:rsidRPr="000F273A">
        <w:rPr>
          <w:sz w:val="26"/>
          <w:szCs w:val="26"/>
        </w:rPr>
        <w:lastRenderedPageBreak/>
        <w:t xml:space="preserve">- Trường THPT Chuyên Hùng Vương cần tổ chức hội thảo về kế hoạch tuyển sinh và quảng bá hình ảnh của nhà trường vào tháng tư hàng năm. Trường THCS Chu Văn An sẽ chịu trách nhiệm về khâu tổ chức tại trường. </w:t>
      </w:r>
      <w:proofErr w:type="gramStart"/>
      <w:r w:rsidRPr="000F273A">
        <w:rPr>
          <w:sz w:val="26"/>
          <w:szCs w:val="26"/>
        </w:rPr>
        <w:t xml:space="preserve">Hiện nay một số học sinh xuất sắc lớp 9 tạo nguồn thích </w:t>
      </w:r>
      <w:r w:rsidR="00BD6C48" w:rsidRPr="000F273A">
        <w:rPr>
          <w:sz w:val="26"/>
          <w:szCs w:val="26"/>
        </w:rPr>
        <w:t>thi tuyển vào một số trường chất lượng cao của TP Hồ Chí Minh</w:t>
      </w:r>
      <w:r w:rsidR="00085289" w:rsidRPr="000F273A">
        <w:rPr>
          <w:sz w:val="26"/>
          <w:szCs w:val="26"/>
        </w:rPr>
        <w:t>.</w:t>
      </w:r>
      <w:proofErr w:type="gramEnd"/>
    </w:p>
    <w:p w:rsidR="00085289" w:rsidRPr="000F273A" w:rsidRDefault="00085289" w:rsidP="0098755F">
      <w:pPr>
        <w:tabs>
          <w:tab w:val="left" w:pos="720"/>
          <w:tab w:val="left" w:pos="1080"/>
          <w:tab w:val="left" w:pos="3600"/>
        </w:tabs>
        <w:ind w:left="709"/>
        <w:jc w:val="both"/>
        <w:rPr>
          <w:sz w:val="26"/>
          <w:szCs w:val="26"/>
        </w:rPr>
      </w:pPr>
      <w:r w:rsidRPr="000F273A">
        <w:rPr>
          <w:sz w:val="26"/>
          <w:szCs w:val="26"/>
        </w:rPr>
        <w:t xml:space="preserve">- Cần có chế độ đối với kế toán, thủ quỹ, văn </w:t>
      </w:r>
      <w:proofErr w:type="gramStart"/>
      <w:r w:rsidRPr="000F273A">
        <w:rPr>
          <w:sz w:val="26"/>
          <w:szCs w:val="26"/>
        </w:rPr>
        <w:t>thư</w:t>
      </w:r>
      <w:proofErr w:type="gramEnd"/>
      <w:r w:rsidRPr="000F273A">
        <w:rPr>
          <w:sz w:val="26"/>
          <w:szCs w:val="26"/>
        </w:rPr>
        <w:t>, giáo viên phụ trách phòng bộ môn.</w:t>
      </w:r>
    </w:p>
    <w:p w:rsidR="00896ED8" w:rsidRPr="000F273A" w:rsidRDefault="00896ED8" w:rsidP="0098755F">
      <w:pPr>
        <w:tabs>
          <w:tab w:val="left" w:pos="720"/>
          <w:tab w:val="left" w:pos="1080"/>
          <w:tab w:val="left" w:pos="3600"/>
        </w:tabs>
        <w:ind w:left="709"/>
        <w:jc w:val="both"/>
        <w:rPr>
          <w:sz w:val="26"/>
          <w:szCs w:val="26"/>
        </w:rPr>
      </w:pPr>
      <w:r w:rsidRPr="000F273A">
        <w:rPr>
          <w:sz w:val="26"/>
          <w:szCs w:val="26"/>
        </w:rPr>
        <w:t>- Nhà trường sẽ tổ chức diễn đàn học tốt và dạy tốt</w:t>
      </w:r>
      <w:r w:rsidR="000C3C30" w:rsidRPr="000F273A">
        <w:rPr>
          <w:sz w:val="26"/>
          <w:szCs w:val="26"/>
        </w:rPr>
        <w:t xml:space="preserve"> </w:t>
      </w:r>
      <w:r w:rsidRPr="000F273A">
        <w:rPr>
          <w:sz w:val="26"/>
          <w:szCs w:val="26"/>
        </w:rPr>
        <w:t>trên trang web trường để trao đổi, giao lưu, học tập kinh kinh nghiệm cho học sinh và giáo viên</w:t>
      </w:r>
      <w:r w:rsidR="000C3C30" w:rsidRPr="000F273A">
        <w:rPr>
          <w:sz w:val="26"/>
          <w:szCs w:val="26"/>
        </w:rPr>
        <w:t>.</w:t>
      </w:r>
    </w:p>
    <w:p w:rsidR="000C3C30" w:rsidRPr="000F273A" w:rsidRDefault="000C3C30" w:rsidP="0098755F">
      <w:pPr>
        <w:tabs>
          <w:tab w:val="left" w:pos="720"/>
          <w:tab w:val="left" w:pos="1080"/>
          <w:tab w:val="left" w:pos="3600"/>
        </w:tabs>
        <w:ind w:left="709"/>
        <w:jc w:val="both"/>
        <w:rPr>
          <w:sz w:val="26"/>
          <w:szCs w:val="26"/>
        </w:rPr>
      </w:pPr>
      <w:r w:rsidRPr="000F273A">
        <w:rPr>
          <w:sz w:val="26"/>
          <w:szCs w:val="26"/>
        </w:rPr>
        <w:t>- SGD tổ chức cho CBQL và GV giảng dạy các lớp tạo nguồn tham quan và học tập các trường chất lượng cao trong và ngoài nước để học tập kinh nghiệm quản lý và dạy tốt.</w:t>
      </w:r>
    </w:p>
    <w:p w:rsidR="0023513F" w:rsidRDefault="0023513F" w:rsidP="0023513F">
      <w:pPr>
        <w:autoSpaceDE w:val="0"/>
        <w:autoSpaceDN w:val="0"/>
        <w:adjustRightInd w:val="0"/>
        <w:spacing w:after="200"/>
        <w:rPr>
          <w:sz w:val="28"/>
          <w:szCs w:val="28"/>
          <w:lang w:val="pt-BR"/>
        </w:rPr>
      </w:pPr>
    </w:p>
    <w:p w:rsidR="00C524D1" w:rsidRPr="00DA5764" w:rsidRDefault="00C524D1" w:rsidP="0023513F">
      <w:pPr>
        <w:autoSpaceDE w:val="0"/>
        <w:autoSpaceDN w:val="0"/>
        <w:adjustRightInd w:val="0"/>
        <w:spacing w:after="200"/>
        <w:rPr>
          <w:sz w:val="28"/>
          <w:szCs w:val="28"/>
          <w:lang w:val="pt-B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524D1" w:rsidTr="00C524D1">
        <w:tc>
          <w:tcPr>
            <w:tcW w:w="5069" w:type="dxa"/>
          </w:tcPr>
          <w:p w:rsidR="00C524D1" w:rsidRPr="002F1C72" w:rsidRDefault="00C524D1" w:rsidP="003073E7">
            <w:pPr>
              <w:rPr>
                <w:i/>
              </w:rPr>
            </w:pPr>
            <w:r w:rsidRPr="002F1C72">
              <w:rPr>
                <w:i/>
              </w:rPr>
              <w:t>Nơi nhận</w:t>
            </w:r>
          </w:p>
          <w:p w:rsidR="00C524D1" w:rsidRPr="002F1C72" w:rsidRDefault="00C524D1" w:rsidP="003073E7">
            <w:pPr>
              <w:rPr>
                <w:i/>
              </w:rPr>
            </w:pPr>
            <w:r w:rsidRPr="002F1C72">
              <w:rPr>
                <w:i/>
              </w:rPr>
              <w:t>Phòng GD</w:t>
            </w:r>
          </w:p>
          <w:p w:rsidR="00C524D1" w:rsidRPr="002F1C72" w:rsidRDefault="00C524D1" w:rsidP="003073E7">
            <w:pPr>
              <w:rPr>
                <w:b/>
                <w:sz w:val="26"/>
                <w:szCs w:val="26"/>
              </w:rPr>
            </w:pPr>
            <w:r w:rsidRPr="002F1C72">
              <w:rPr>
                <w:i/>
              </w:rPr>
              <w:t>Lưu văn thư</w:t>
            </w:r>
          </w:p>
        </w:tc>
        <w:tc>
          <w:tcPr>
            <w:tcW w:w="5069" w:type="dxa"/>
          </w:tcPr>
          <w:p w:rsidR="00C524D1" w:rsidRDefault="00C524D1" w:rsidP="00C524D1">
            <w:pPr>
              <w:jc w:val="center"/>
              <w:rPr>
                <w:b/>
                <w:sz w:val="26"/>
                <w:szCs w:val="26"/>
              </w:rPr>
            </w:pPr>
            <w:r>
              <w:rPr>
                <w:b/>
                <w:sz w:val="26"/>
                <w:szCs w:val="26"/>
              </w:rPr>
              <w:t>HIỆU TRƯỞNG</w:t>
            </w:r>
          </w:p>
          <w:p w:rsidR="00C524D1" w:rsidRDefault="00C524D1" w:rsidP="00C524D1">
            <w:pPr>
              <w:jc w:val="center"/>
              <w:rPr>
                <w:b/>
                <w:sz w:val="26"/>
                <w:szCs w:val="26"/>
              </w:rPr>
            </w:pPr>
          </w:p>
          <w:p w:rsidR="00C524D1" w:rsidRDefault="00C524D1" w:rsidP="00C524D1">
            <w:pPr>
              <w:jc w:val="center"/>
              <w:rPr>
                <w:b/>
                <w:sz w:val="26"/>
                <w:szCs w:val="26"/>
              </w:rPr>
            </w:pPr>
          </w:p>
          <w:p w:rsidR="00C524D1" w:rsidRDefault="00C524D1" w:rsidP="00C524D1">
            <w:pPr>
              <w:jc w:val="center"/>
              <w:rPr>
                <w:b/>
                <w:sz w:val="26"/>
                <w:szCs w:val="26"/>
              </w:rPr>
            </w:pPr>
          </w:p>
          <w:p w:rsidR="00C524D1" w:rsidRDefault="00C524D1" w:rsidP="00C524D1">
            <w:pPr>
              <w:jc w:val="center"/>
              <w:rPr>
                <w:b/>
                <w:sz w:val="26"/>
                <w:szCs w:val="26"/>
              </w:rPr>
            </w:pPr>
          </w:p>
          <w:p w:rsidR="00C524D1" w:rsidRDefault="00C524D1" w:rsidP="00C524D1">
            <w:pPr>
              <w:jc w:val="center"/>
              <w:rPr>
                <w:b/>
                <w:sz w:val="26"/>
                <w:szCs w:val="26"/>
              </w:rPr>
            </w:pPr>
            <w:r>
              <w:rPr>
                <w:b/>
                <w:sz w:val="26"/>
                <w:szCs w:val="26"/>
              </w:rPr>
              <w:t>Đỗ Thị Như Hoa</w:t>
            </w:r>
          </w:p>
        </w:tc>
      </w:tr>
    </w:tbl>
    <w:p w:rsidR="0023513F" w:rsidRPr="003073E7" w:rsidRDefault="0023513F" w:rsidP="003073E7">
      <w:pPr>
        <w:ind w:left="360"/>
        <w:rPr>
          <w:b/>
          <w:sz w:val="26"/>
          <w:szCs w:val="26"/>
        </w:rPr>
      </w:pPr>
    </w:p>
    <w:sectPr w:rsidR="0023513F" w:rsidRPr="003073E7" w:rsidSect="00686006">
      <w:footerReference w:type="default" r:id="rId9"/>
      <w:pgSz w:w="11907" w:h="16840" w:code="9"/>
      <w:pgMar w:top="709" w:right="709" w:bottom="709" w:left="567"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9D" w:rsidRDefault="00817B9D" w:rsidP="00627B86">
      <w:r>
        <w:separator/>
      </w:r>
    </w:p>
  </w:endnote>
  <w:endnote w:type="continuationSeparator" w:id="0">
    <w:p w:rsidR="00817B9D" w:rsidRDefault="00817B9D" w:rsidP="0062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89444"/>
      <w:docPartObj>
        <w:docPartGallery w:val="Page Numbers (Bottom of Page)"/>
        <w:docPartUnique/>
      </w:docPartObj>
    </w:sdtPr>
    <w:sdtEndPr>
      <w:rPr>
        <w:noProof/>
      </w:rPr>
    </w:sdtEndPr>
    <w:sdtContent>
      <w:p w:rsidR="006D7840" w:rsidRDefault="006D7840">
        <w:pPr>
          <w:pStyle w:val="Footer"/>
          <w:jc w:val="center"/>
        </w:pPr>
      </w:p>
      <w:p w:rsidR="006D7840" w:rsidRDefault="006D7840">
        <w:pPr>
          <w:pStyle w:val="Footer"/>
          <w:jc w:val="center"/>
        </w:pPr>
        <w:r>
          <w:fldChar w:fldCharType="begin"/>
        </w:r>
        <w:r>
          <w:instrText xml:space="preserve"> PAGE   \* MERGEFORMAT </w:instrText>
        </w:r>
        <w:r>
          <w:fldChar w:fldCharType="separate"/>
        </w:r>
        <w:r w:rsidR="00E15FEC">
          <w:rPr>
            <w:noProof/>
          </w:rPr>
          <w:t>1</w:t>
        </w:r>
        <w:r>
          <w:rPr>
            <w:noProof/>
          </w:rPr>
          <w:fldChar w:fldCharType="end"/>
        </w:r>
      </w:p>
    </w:sdtContent>
  </w:sdt>
  <w:p w:rsidR="006D7840" w:rsidRDefault="006D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9D" w:rsidRDefault="00817B9D" w:rsidP="00627B86">
      <w:r>
        <w:separator/>
      </w:r>
    </w:p>
  </w:footnote>
  <w:footnote w:type="continuationSeparator" w:id="0">
    <w:p w:rsidR="00817B9D" w:rsidRDefault="00817B9D" w:rsidP="0062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2AD"/>
    <w:multiLevelType w:val="multilevel"/>
    <w:tmpl w:val="E11ECD72"/>
    <w:lvl w:ilvl="0">
      <w:start w:val="4"/>
      <w:numFmt w:val="decimal"/>
      <w:lvlText w:val="%1."/>
      <w:lvlJc w:val="left"/>
      <w:pPr>
        <w:ind w:left="1494" w:hanging="360"/>
      </w:pPr>
      <w:rPr>
        <w:rFonts w:hint="default"/>
      </w:rPr>
    </w:lvl>
    <w:lvl w:ilvl="1">
      <w:start w:val="1"/>
      <w:numFmt w:val="decimal"/>
      <w:isLgl/>
      <w:lvlText w:val="%1.%2"/>
      <w:lvlJc w:val="left"/>
      <w:pPr>
        <w:ind w:left="1495" w:hanging="360"/>
      </w:pPr>
      <w:rPr>
        <w:rFonts w:hint="default"/>
        <w:u w:val="none"/>
      </w:rPr>
    </w:lvl>
    <w:lvl w:ilvl="2">
      <w:start w:val="1"/>
      <w:numFmt w:val="decimalZero"/>
      <w:isLgl/>
      <w:lvlText w:val="%1.%2.%3"/>
      <w:lvlJc w:val="left"/>
      <w:pPr>
        <w:ind w:left="1854" w:hanging="720"/>
      </w:pPr>
      <w:rPr>
        <w:rFonts w:hint="default"/>
        <w:u w:val="single"/>
      </w:rPr>
    </w:lvl>
    <w:lvl w:ilvl="3">
      <w:start w:val="1"/>
      <w:numFmt w:val="decimal"/>
      <w:isLgl/>
      <w:lvlText w:val="%1.%2.%3.%4"/>
      <w:lvlJc w:val="left"/>
      <w:pPr>
        <w:ind w:left="1854" w:hanging="720"/>
      </w:pPr>
      <w:rPr>
        <w:rFonts w:hint="default"/>
        <w:u w:val="single"/>
      </w:rPr>
    </w:lvl>
    <w:lvl w:ilvl="4">
      <w:start w:val="1"/>
      <w:numFmt w:val="decimal"/>
      <w:isLgl/>
      <w:lvlText w:val="%1.%2.%3.%4.%5"/>
      <w:lvlJc w:val="left"/>
      <w:pPr>
        <w:ind w:left="2214" w:hanging="1080"/>
      </w:pPr>
      <w:rPr>
        <w:rFonts w:hint="default"/>
        <w:u w:val="single"/>
      </w:rPr>
    </w:lvl>
    <w:lvl w:ilvl="5">
      <w:start w:val="1"/>
      <w:numFmt w:val="decimal"/>
      <w:isLgl/>
      <w:lvlText w:val="%1.%2.%3.%4.%5.%6"/>
      <w:lvlJc w:val="left"/>
      <w:pPr>
        <w:ind w:left="2574" w:hanging="1440"/>
      </w:pPr>
      <w:rPr>
        <w:rFonts w:hint="default"/>
        <w:u w:val="single"/>
      </w:rPr>
    </w:lvl>
    <w:lvl w:ilvl="6">
      <w:start w:val="1"/>
      <w:numFmt w:val="decimal"/>
      <w:isLgl/>
      <w:lvlText w:val="%1.%2.%3.%4.%5.%6.%7"/>
      <w:lvlJc w:val="left"/>
      <w:pPr>
        <w:ind w:left="2574" w:hanging="1440"/>
      </w:pPr>
      <w:rPr>
        <w:rFonts w:hint="default"/>
        <w:u w:val="single"/>
      </w:rPr>
    </w:lvl>
    <w:lvl w:ilvl="7">
      <w:start w:val="1"/>
      <w:numFmt w:val="decimal"/>
      <w:isLgl/>
      <w:lvlText w:val="%1.%2.%3.%4.%5.%6.%7.%8"/>
      <w:lvlJc w:val="left"/>
      <w:pPr>
        <w:ind w:left="2934" w:hanging="1800"/>
      </w:pPr>
      <w:rPr>
        <w:rFonts w:hint="default"/>
        <w:u w:val="single"/>
      </w:rPr>
    </w:lvl>
    <w:lvl w:ilvl="8">
      <w:start w:val="1"/>
      <w:numFmt w:val="decimal"/>
      <w:isLgl/>
      <w:lvlText w:val="%1.%2.%3.%4.%5.%6.%7.%8.%9"/>
      <w:lvlJc w:val="left"/>
      <w:pPr>
        <w:ind w:left="2934" w:hanging="1800"/>
      </w:pPr>
      <w:rPr>
        <w:rFonts w:hint="default"/>
        <w:u w:val="single"/>
      </w:rPr>
    </w:lvl>
  </w:abstractNum>
  <w:abstractNum w:abstractNumId="1">
    <w:nsid w:val="0B3471ED"/>
    <w:multiLevelType w:val="hybridMultilevel"/>
    <w:tmpl w:val="DD720278"/>
    <w:lvl w:ilvl="0" w:tplc="DFA8EE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15E11"/>
    <w:multiLevelType w:val="hybridMultilevel"/>
    <w:tmpl w:val="568C9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570278"/>
    <w:multiLevelType w:val="multilevel"/>
    <w:tmpl w:val="AF7E2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B739E9"/>
    <w:multiLevelType w:val="hybridMultilevel"/>
    <w:tmpl w:val="C9F69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A75E89"/>
    <w:multiLevelType w:val="hybridMultilevel"/>
    <w:tmpl w:val="62D4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647B3"/>
    <w:multiLevelType w:val="hybridMultilevel"/>
    <w:tmpl w:val="C430DC4E"/>
    <w:lvl w:ilvl="0" w:tplc="B7803B7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EF21421"/>
    <w:multiLevelType w:val="multilevel"/>
    <w:tmpl w:val="DCCCFCEC"/>
    <w:lvl w:ilvl="0">
      <w:start w:val="209"/>
      <w:numFmt w:val="decimal"/>
      <w:lvlText w:val="%1"/>
      <w:lvlJc w:val="left"/>
      <w:pPr>
        <w:ind w:left="1200" w:hanging="1200"/>
      </w:pPr>
      <w:rPr>
        <w:rFonts w:hint="default"/>
      </w:rPr>
    </w:lvl>
    <w:lvl w:ilvl="1">
      <w:start w:val="88"/>
      <w:numFmt w:val="decimalZero"/>
      <w:lvlText w:val="%1.%2.0"/>
      <w:lvlJc w:val="left"/>
      <w:pPr>
        <w:ind w:left="1560" w:hanging="1200"/>
      </w:pPr>
      <w:rPr>
        <w:rFonts w:hint="default"/>
      </w:rPr>
    </w:lvl>
    <w:lvl w:ilvl="2">
      <w:start w:val="1"/>
      <w:numFmt w:val="decimalZero"/>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6FD918C8"/>
    <w:multiLevelType w:val="multilevel"/>
    <w:tmpl w:val="C540D45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2597E15"/>
    <w:multiLevelType w:val="hybridMultilevel"/>
    <w:tmpl w:val="4B32303E"/>
    <w:lvl w:ilvl="0" w:tplc="E780D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A0C8D"/>
    <w:multiLevelType w:val="hybridMultilevel"/>
    <w:tmpl w:val="0222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34E3D"/>
    <w:multiLevelType w:val="multilevel"/>
    <w:tmpl w:val="73E0C1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11"/>
  </w:num>
  <w:num w:numId="7">
    <w:abstractNumId w:val="9"/>
  </w:num>
  <w:num w:numId="8">
    <w:abstractNumId w:val="6"/>
  </w:num>
  <w:num w:numId="9">
    <w:abstractNumId w:val="8"/>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6C"/>
    <w:rsid w:val="00010A5C"/>
    <w:rsid w:val="00015E39"/>
    <w:rsid w:val="000615FA"/>
    <w:rsid w:val="0008056C"/>
    <w:rsid w:val="00085289"/>
    <w:rsid w:val="000C3C30"/>
    <w:rsid w:val="000F273A"/>
    <w:rsid w:val="00116649"/>
    <w:rsid w:val="00167AF9"/>
    <w:rsid w:val="001A5CED"/>
    <w:rsid w:val="001B2B8A"/>
    <w:rsid w:val="001D25DA"/>
    <w:rsid w:val="0023513F"/>
    <w:rsid w:val="00253083"/>
    <w:rsid w:val="00273921"/>
    <w:rsid w:val="002B4589"/>
    <w:rsid w:val="002C33DE"/>
    <w:rsid w:val="002F1C72"/>
    <w:rsid w:val="003073E7"/>
    <w:rsid w:val="0032266C"/>
    <w:rsid w:val="00343EAE"/>
    <w:rsid w:val="003445CC"/>
    <w:rsid w:val="00402D92"/>
    <w:rsid w:val="0043054D"/>
    <w:rsid w:val="004465CF"/>
    <w:rsid w:val="0045509F"/>
    <w:rsid w:val="0047600A"/>
    <w:rsid w:val="00524602"/>
    <w:rsid w:val="00572281"/>
    <w:rsid w:val="005E1A1C"/>
    <w:rsid w:val="005F566F"/>
    <w:rsid w:val="005F6FA9"/>
    <w:rsid w:val="00627B86"/>
    <w:rsid w:val="00686006"/>
    <w:rsid w:val="006B0CCB"/>
    <w:rsid w:val="006B71BE"/>
    <w:rsid w:val="006D7840"/>
    <w:rsid w:val="006E3AA0"/>
    <w:rsid w:val="00735C32"/>
    <w:rsid w:val="00786AC2"/>
    <w:rsid w:val="007A3C84"/>
    <w:rsid w:val="00806C1E"/>
    <w:rsid w:val="00817B9D"/>
    <w:rsid w:val="00875ABC"/>
    <w:rsid w:val="00886BAF"/>
    <w:rsid w:val="00896ED8"/>
    <w:rsid w:val="008A655F"/>
    <w:rsid w:val="008D5328"/>
    <w:rsid w:val="008E4EA0"/>
    <w:rsid w:val="00946D49"/>
    <w:rsid w:val="0095177C"/>
    <w:rsid w:val="009747D5"/>
    <w:rsid w:val="009845CE"/>
    <w:rsid w:val="0098755F"/>
    <w:rsid w:val="009D1208"/>
    <w:rsid w:val="00A25F87"/>
    <w:rsid w:val="00A653D7"/>
    <w:rsid w:val="00A725C4"/>
    <w:rsid w:val="00A91BEA"/>
    <w:rsid w:val="00AA0769"/>
    <w:rsid w:val="00AB21C2"/>
    <w:rsid w:val="00AB4C42"/>
    <w:rsid w:val="00AC621B"/>
    <w:rsid w:val="00AD7B89"/>
    <w:rsid w:val="00AE45E6"/>
    <w:rsid w:val="00AE58E2"/>
    <w:rsid w:val="00AF0216"/>
    <w:rsid w:val="00B01DE6"/>
    <w:rsid w:val="00B17093"/>
    <w:rsid w:val="00B334F7"/>
    <w:rsid w:val="00B50A0C"/>
    <w:rsid w:val="00B560FD"/>
    <w:rsid w:val="00B72C20"/>
    <w:rsid w:val="00BA0317"/>
    <w:rsid w:val="00BA6C78"/>
    <w:rsid w:val="00BD6C48"/>
    <w:rsid w:val="00C4526E"/>
    <w:rsid w:val="00C524D1"/>
    <w:rsid w:val="00C661BC"/>
    <w:rsid w:val="00C72F6C"/>
    <w:rsid w:val="00C8195E"/>
    <w:rsid w:val="00C83831"/>
    <w:rsid w:val="00CA03F9"/>
    <w:rsid w:val="00CB0263"/>
    <w:rsid w:val="00CC3E90"/>
    <w:rsid w:val="00CE668D"/>
    <w:rsid w:val="00CE7C33"/>
    <w:rsid w:val="00D43F30"/>
    <w:rsid w:val="00DC6ED4"/>
    <w:rsid w:val="00DD25CF"/>
    <w:rsid w:val="00DE46F8"/>
    <w:rsid w:val="00DF1508"/>
    <w:rsid w:val="00E15FEC"/>
    <w:rsid w:val="00E23C75"/>
    <w:rsid w:val="00E25093"/>
    <w:rsid w:val="00E670E3"/>
    <w:rsid w:val="00ED1E80"/>
    <w:rsid w:val="00EE667D"/>
    <w:rsid w:val="00EE78CF"/>
    <w:rsid w:val="00F10AB0"/>
    <w:rsid w:val="00F12899"/>
    <w:rsid w:val="00F153C1"/>
    <w:rsid w:val="00F1657F"/>
    <w:rsid w:val="00F311C0"/>
    <w:rsid w:val="00F46F47"/>
    <w:rsid w:val="00FA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2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6C"/>
    <w:pPr>
      <w:ind w:left="720"/>
      <w:contextualSpacing/>
    </w:pPr>
  </w:style>
  <w:style w:type="table" w:styleId="TableGrid">
    <w:name w:val="Table Grid"/>
    <w:basedOn w:val="TableNormal"/>
    <w:rsid w:val="0008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D25CF"/>
    <w:rPr>
      <w:i/>
      <w:iCs/>
    </w:rPr>
  </w:style>
  <w:style w:type="character" w:customStyle="1" w:styleId="Heading1Char">
    <w:name w:val="Heading 1 Char"/>
    <w:basedOn w:val="DefaultParagraphFont"/>
    <w:link w:val="Heading1"/>
    <w:rsid w:val="00DD25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627B86"/>
    <w:pPr>
      <w:tabs>
        <w:tab w:val="center" w:pos="4680"/>
        <w:tab w:val="right" w:pos="9360"/>
      </w:tabs>
    </w:pPr>
  </w:style>
  <w:style w:type="character" w:customStyle="1" w:styleId="HeaderChar">
    <w:name w:val="Header Char"/>
    <w:basedOn w:val="DefaultParagraphFont"/>
    <w:link w:val="Header"/>
    <w:rsid w:val="00627B86"/>
    <w:rPr>
      <w:sz w:val="24"/>
      <w:szCs w:val="24"/>
    </w:rPr>
  </w:style>
  <w:style w:type="paragraph" w:styleId="Footer">
    <w:name w:val="footer"/>
    <w:basedOn w:val="Normal"/>
    <w:link w:val="FooterChar"/>
    <w:uiPriority w:val="99"/>
    <w:rsid w:val="00627B86"/>
    <w:pPr>
      <w:tabs>
        <w:tab w:val="center" w:pos="4680"/>
        <w:tab w:val="right" w:pos="9360"/>
      </w:tabs>
    </w:pPr>
  </w:style>
  <w:style w:type="character" w:customStyle="1" w:styleId="FooterChar">
    <w:name w:val="Footer Char"/>
    <w:basedOn w:val="DefaultParagraphFont"/>
    <w:link w:val="Footer"/>
    <w:uiPriority w:val="99"/>
    <w:rsid w:val="00627B86"/>
    <w:rPr>
      <w:sz w:val="24"/>
      <w:szCs w:val="24"/>
    </w:rPr>
  </w:style>
  <w:style w:type="paragraph" w:styleId="NormalWeb">
    <w:name w:val="Normal (Web)"/>
    <w:basedOn w:val="Normal"/>
    <w:rsid w:val="00FA6E47"/>
    <w:pPr>
      <w:spacing w:before="100" w:beforeAutospacing="1" w:after="100" w:afterAutospacing="1"/>
    </w:pPr>
  </w:style>
  <w:style w:type="paragraph" w:styleId="BalloonText">
    <w:name w:val="Balloon Text"/>
    <w:basedOn w:val="Normal"/>
    <w:link w:val="BalloonTextChar"/>
    <w:semiHidden/>
    <w:unhideWhenUsed/>
    <w:rsid w:val="00C524D1"/>
    <w:rPr>
      <w:rFonts w:ascii="Tahoma" w:hAnsi="Tahoma" w:cs="Tahoma"/>
      <w:sz w:val="16"/>
      <w:szCs w:val="16"/>
    </w:rPr>
  </w:style>
  <w:style w:type="character" w:customStyle="1" w:styleId="BalloonTextChar">
    <w:name w:val="Balloon Text Char"/>
    <w:basedOn w:val="DefaultParagraphFont"/>
    <w:link w:val="BalloonText"/>
    <w:semiHidden/>
    <w:rsid w:val="00C52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2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6C"/>
    <w:pPr>
      <w:ind w:left="720"/>
      <w:contextualSpacing/>
    </w:pPr>
  </w:style>
  <w:style w:type="table" w:styleId="TableGrid">
    <w:name w:val="Table Grid"/>
    <w:basedOn w:val="TableNormal"/>
    <w:rsid w:val="0008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D25CF"/>
    <w:rPr>
      <w:i/>
      <w:iCs/>
    </w:rPr>
  </w:style>
  <w:style w:type="character" w:customStyle="1" w:styleId="Heading1Char">
    <w:name w:val="Heading 1 Char"/>
    <w:basedOn w:val="DefaultParagraphFont"/>
    <w:link w:val="Heading1"/>
    <w:rsid w:val="00DD25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627B86"/>
    <w:pPr>
      <w:tabs>
        <w:tab w:val="center" w:pos="4680"/>
        <w:tab w:val="right" w:pos="9360"/>
      </w:tabs>
    </w:pPr>
  </w:style>
  <w:style w:type="character" w:customStyle="1" w:styleId="HeaderChar">
    <w:name w:val="Header Char"/>
    <w:basedOn w:val="DefaultParagraphFont"/>
    <w:link w:val="Header"/>
    <w:rsid w:val="00627B86"/>
    <w:rPr>
      <w:sz w:val="24"/>
      <w:szCs w:val="24"/>
    </w:rPr>
  </w:style>
  <w:style w:type="paragraph" w:styleId="Footer">
    <w:name w:val="footer"/>
    <w:basedOn w:val="Normal"/>
    <w:link w:val="FooterChar"/>
    <w:uiPriority w:val="99"/>
    <w:rsid w:val="00627B86"/>
    <w:pPr>
      <w:tabs>
        <w:tab w:val="center" w:pos="4680"/>
        <w:tab w:val="right" w:pos="9360"/>
      </w:tabs>
    </w:pPr>
  </w:style>
  <w:style w:type="character" w:customStyle="1" w:styleId="FooterChar">
    <w:name w:val="Footer Char"/>
    <w:basedOn w:val="DefaultParagraphFont"/>
    <w:link w:val="Footer"/>
    <w:uiPriority w:val="99"/>
    <w:rsid w:val="00627B86"/>
    <w:rPr>
      <w:sz w:val="24"/>
      <w:szCs w:val="24"/>
    </w:rPr>
  </w:style>
  <w:style w:type="paragraph" w:styleId="NormalWeb">
    <w:name w:val="Normal (Web)"/>
    <w:basedOn w:val="Normal"/>
    <w:rsid w:val="00FA6E47"/>
    <w:pPr>
      <w:spacing w:before="100" w:beforeAutospacing="1" w:after="100" w:afterAutospacing="1"/>
    </w:pPr>
  </w:style>
  <w:style w:type="paragraph" w:styleId="BalloonText">
    <w:name w:val="Balloon Text"/>
    <w:basedOn w:val="Normal"/>
    <w:link w:val="BalloonTextChar"/>
    <w:semiHidden/>
    <w:unhideWhenUsed/>
    <w:rsid w:val="00C524D1"/>
    <w:rPr>
      <w:rFonts w:ascii="Tahoma" w:hAnsi="Tahoma" w:cs="Tahoma"/>
      <w:sz w:val="16"/>
      <w:szCs w:val="16"/>
    </w:rPr>
  </w:style>
  <w:style w:type="character" w:customStyle="1" w:styleId="BalloonTextChar">
    <w:name w:val="Balloon Text Char"/>
    <w:basedOn w:val="DefaultParagraphFont"/>
    <w:link w:val="BalloonText"/>
    <w:semiHidden/>
    <w:rsid w:val="00C52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545">
      <w:bodyDiv w:val="1"/>
      <w:marLeft w:val="0"/>
      <w:marRight w:val="0"/>
      <w:marTop w:val="0"/>
      <w:marBottom w:val="0"/>
      <w:divBdr>
        <w:top w:val="none" w:sz="0" w:space="0" w:color="auto"/>
        <w:left w:val="none" w:sz="0" w:space="0" w:color="auto"/>
        <w:bottom w:val="none" w:sz="0" w:space="0" w:color="auto"/>
        <w:right w:val="none" w:sz="0" w:space="0" w:color="auto"/>
      </w:divBdr>
    </w:div>
    <w:div w:id="106120552">
      <w:bodyDiv w:val="1"/>
      <w:marLeft w:val="0"/>
      <w:marRight w:val="0"/>
      <w:marTop w:val="0"/>
      <w:marBottom w:val="0"/>
      <w:divBdr>
        <w:top w:val="none" w:sz="0" w:space="0" w:color="auto"/>
        <w:left w:val="none" w:sz="0" w:space="0" w:color="auto"/>
        <w:bottom w:val="none" w:sz="0" w:space="0" w:color="auto"/>
        <w:right w:val="none" w:sz="0" w:space="0" w:color="auto"/>
      </w:divBdr>
    </w:div>
    <w:div w:id="160513840">
      <w:bodyDiv w:val="1"/>
      <w:marLeft w:val="0"/>
      <w:marRight w:val="0"/>
      <w:marTop w:val="0"/>
      <w:marBottom w:val="0"/>
      <w:divBdr>
        <w:top w:val="none" w:sz="0" w:space="0" w:color="auto"/>
        <w:left w:val="none" w:sz="0" w:space="0" w:color="auto"/>
        <w:bottom w:val="none" w:sz="0" w:space="0" w:color="auto"/>
        <w:right w:val="none" w:sz="0" w:space="0" w:color="auto"/>
      </w:divBdr>
    </w:div>
    <w:div w:id="414939743">
      <w:bodyDiv w:val="1"/>
      <w:marLeft w:val="0"/>
      <w:marRight w:val="0"/>
      <w:marTop w:val="0"/>
      <w:marBottom w:val="0"/>
      <w:divBdr>
        <w:top w:val="none" w:sz="0" w:space="0" w:color="auto"/>
        <w:left w:val="none" w:sz="0" w:space="0" w:color="auto"/>
        <w:bottom w:val="none" w:sz="0" w:space="0" w:color="auto"/>
        <w:right w:val="none" w:sz="0" w:space="0" w:color="auto"/>
      </w:divBdr>
    </w:div>
    <w:div w:id="1197810680">
      <w:bodyDiv w:val="1"/>
      <w:marLeft w:val="0"/>
      <w:marRight w:val="0"/>
      <w:marTop w:val="0"/>
      <w:marBottom w:val="0"/>
      <w:divBdr>
        <w:top w:val="none" w:sz="0" w:space="0" w:color="auto"/>
        <w:left w:val="none" w:sz="0" w:space="0" w:color="auto"/>
        <w:bottom w:val="none" w:sz="0" w:space="0" w:color="auto"/>
        <w:right w:val="none" w:sz="0" w:space="0" w:color="auto"/>
      </w:divBdr>
    </w:div>
    <w:div w:id="19651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AE3A-B23A-4929-8EA4-559CB9BE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2017-09-08T10:07:00Z</cp:lastPrinted>
  <dcterms:created xsi:type="dcterms:W3CDTF">2017-09-11T07:55:00Z</dcterms:created>
  <dcterms:modified xsi:type="dcterms:W3CDTF">2017-09-11T07:55:00Z</dcterms:modified>
</cp:coreProperties>
</file>